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400" w:lineRule="auto"/>
        <w:jc w:val="center"/>
        <w:rPr>
          <w:sz w:val="21"/>
          <w:szCs w:val="21"/>
        </w:rPr>
      </w:pPr>
      <w:r w:rsidDel="00000000" w:rsidR="00000000" w:rsidRPr="00000000">
        <w:rPr>
          <w:b w:val="1"/>
          <w:bCs w:val="1"/>
          <w:sz w:val="48"/>
          <w:szCs w:val="48"/>
          <w:rtl w:val="0"/>
        </w:rPr>
        <w:t xml:space="preserve">ASIA PACIFIC PREDATOR LEAGUE 2027</w:t>
      </w:r>
      <w:r w:rsidDel="00000000" w:rsidR="00000000" w:rsidRPr="00000000">
        <w:rPr>
          <w:rtl w:val="0"/>
        </w:rPr>
      </w:r>
    </w:p>
    <w:p w:rsidR="00000000" w:rsidDel="00000000" w:rsidP="00000000" w:rsidRDefault="00000000" w:rsidRPr="00000000" w14:paraId="00000002">
      <w:pPr>
        <w:spacing w:after="400" w:lineRule="auto"/>
        <w:jc w:val="center"/>
        <w:rPr>
          <w:sz w:val="21"/>
          <w:szCs w:val="21"/>
        </w:rPr>
      </w:pPr>
      <w:r w:rsidDel="00000000" w:rsidR="00000000" w:rsidRPr="00000000">
        <w:rPr>
          <w:b w:val="1"/>
          <w:bCs w:val="1"/>
          <w:sz w:val="28"/>
          <w:szCs w:val="28"/>
          <w:rtl w:val="0"/>
        </w:rPr>
        <w:t xml:space="preserve">OFFICIAL RULEBOOK - VIETNAM REGION</w:t>
        <w:br w:type="textWrapping"/>
        <w:t xml:space="preserve">VALORANT</w:t>
      </w:r>
      <w:r w:rsidDel="00000000" w:rsidR="00000000" w:rsidRPr="00000000">
        <w:rPr>
          <w:rtl w:val="0"/>
        </w:rPr>
      </w:r>
    </w:p>
    <w:p w:rsidR="00000000" w:rsidDel="00000000" w:rsidP="00000000" w:rsidRDefault="00000000" w:rsidRPr="00000000" w14:paraId="00000003">
      <w:pPr>
        <w:spacing w:after="600" w:lineRule="auto"/>
        <w:jc w:val="center"/>
        <w:rPr>
          <w:sz w:val="21"/>
          <w:szCs w:val="21"/>
        </w:rPr>
      </w:pPr>
      <w:r w:rsidDel="00000000" w:rsidR="00000000" w:rsidRPr="00000000">
        <w:rPr>
          <w:i w:val="1"/>
          <w:iCs w:val="1"/>
          <w:sz w:val="20"/>
          <w:szCs w:val="20"/>
          <w:rtl w:val="0"/>
        </w:rPr>
        <w:t xml:space="preserve">This document outlines the rules, structures, procedures, and terms of the Asia Pacific Predator League 2027 Vietnam Region for the Valorant competitive department. All registered teams, players, coaches, managers, and representatives are strictly bound by this ruleset.</w:t>
      </w:r>
      <w:r w:rsidDel="00000000" w:rsidR="00000000" w:rsidRPr="00000000">
        <w:rPr>
          <w:rtl w:val="0"/>
        </w:rPr>
      </w:r>
    </w:p>
    <w:p w:rsidR="00000000" w:rsidDel="00000000" w:rsidP="00000000" w:rsidRDefault="00000000" w:rsidRPr="00000000" w14:paraId="00000004">
      <w:pPr>
        <w:spacing w:after="200" w:lineRule="auto"/>
        <w:rPr>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05">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Introduction</w:t>
      </w:r>
    </w:p>
    <w:p w:rsidR="00000000" w:rsidDel="00000000" w:rsidP="00000000" w:rsidRDefault="00000000" w:rsidRPr="00000000" w14:paraId="00000006">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document constitutes the official rulebook for the Asia Pacific Predator League 2027 – Valorant competitive department in Vietnam. It provides a comprehensive framework of rules, regulations, guidelines, and terms that must be strictly adhered to by all participants, including players, coaches, team managers, owners, and other registered team representatives (collectively referred to as 'Team Members') involved in the tournament.</w:t>
      </w:r>
    </w:p>
    <w:p w:rsidR="00000000" w:rsidDel="00000000" w:rsidP="00000000" w:rsidRDefault="00000000" w:rsidRPr="00000000" w14:paraId="00000007">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overarching goal of these rules is to cultivate a professional, transparent, and fair play environment. Ignorance of the rules and regulations outlined herein will not be accepted as an excuse under any circumstances. Non-compliance with these rules will result in appropriate penalties being applied by the Tournament Organizer (TO).</w:t>
      </w:r>
    </w:p>
    <w:p w:rsidR="00000000" w:rsidDel="00000000" w:rsidP="00000000" w:rsidRDefault="00000000" w:rsidRPr="00000000" w14:paraId="00000008">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Tournament Organizer reserves the final authority over all interpretations, applications, and modifications of this rulebook. Decisions made by the Tournament Organizer are final and binding on all parties. In extreme or unforeseen cases, the Tournament Organizer may make decisions that deviate from this rulebook in order to preserve competitive integrity, fair play, and sportsmanship.</w:t>
      </w:r>
    </w:p>
    <w:p w:rsidR="00000000" w:rsidDel="00000000" w:rsidP="00000000" w:rsidRDefault="00000000" w:rsidRPr="00000000" w14:paraId="00000009">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Structure, Schedule, Prize</w:t>
      </w:r>
    </w:p>
    <w:p w:rsidR="00000000" w:rsidDel="00000000" w:rsidP="00000000" w:rsidRDefault="00000000" w:rsidRPr="00000000" w14:paraId="0000000B">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Definition of Terms</w:t>
      </w:r>
    </w:p>
    <w:p w:rsidR="00000000" w:rsidDel="00000000" w:rsidP="00000000" w:rsidRDefault="00000000" w:rsidRPr="00000000" w14:paraId="0000000C">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Match (Game): </w:t>
      </w:r>
      <w:r w:rsidDel="00000000" w:rsidR="00000000" w:rsidRPr="00000000">
        <w:rPr>
          <w:rFonts w:ascii="Times New Roman" w:cs="Times New Roman" w:eastAsia="Times New Roman" w:hAnsi="Times New Roman"/>
          <w:sz w:val="24"/>
          <w:szCs w:val="24"/>
          <w:rtl w:val="0"/>
        </w:rPr>
        <w:t xml:space="preserve">An instance of competition on a selected map from the competitive pool that continues until one team reaches a score of 13, or wins 2 rounds during overtime (win by two).</w:t>
      </w:r>
    </w:p>
    <w:p w:rsidR="00000000" w:rsidDel="00000000" w:rsidP="00000000" w:rsidRDefault="00000000" w:rsidRPr="00000000" w14:paraId="0000000D">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Map Veto: </w:t>
      </w:r>
      <w:r w:rsidDel="00000000" w:rsidR="00000000" w:rsidRPr="00000000">
        <w:rPr>
          <w:rFonts w:ascii="Times New Roman" w:cs="Times New Roman" w:eastAsia="Times New Roman" w:hAnsi="Times New Roman"/>
          <w:sz w:val="24"/>
          <w:szCs w:val="24"/>
          <w:rtl w:val="0"/>
        </w:rPr>
        <w:t xml:space="preserve">The process where team captains and the Tournament Referee ban and select maps that will be played for the match series.</w:t>
      </w:r>
    </w:p>
    <w:p w:rsidR="00000000" w:rsidDel="00000000" w:rsidP="00000000" w:rsidRDefault="00000000" w:rsidRPr="00000000" w14:paraId="0000000E">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Group Stage: </w:t>
      </w:r>
      <w:r w:rsidDel="00000000" w:rsidR="00000000" w:rsidRPr="00000000">
        <w:rPr>
          <w:rFonts w:ascii="Times New Roman" w:cs="Times New Roman" w:eastAsia="Times New Roman" w:hAnsi="Times New Roman"/>
          <w:sz w:val="24"/>
          <w:szCs w:val="24"/>
          <w:rtl w:val="0"/>
        </w:rPr>
        <w:t xml:space="preserve">The initial stage where teams are split into groups and play in a Round Robin format to determine standings and qualification for the Playoffs.</w:t>
      </w:r>
    </w:p>
    <w:p w:rsidR="00000000" w:rsidDel="00000000" w:rsidP="00000000" w:rsidRDefault="00000000" w:rsidRPr="00000000" w14:paraId="0000000F">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Playoffs: </w:t>
      </w:r>
      <w:r w:rsidDel="00000000" w:rsidR="00000000" w:rsidRPr="00000000">
        <w:rPr>
          <w:rFonts w:ascii="Times New Roman" w:cs="Times New Roman" w:eastAsia="Times New Roman" w:hAnsi="Times New Roman"/>
          <w:sz w:val="24"/>
          <w:szCs w:val="24"/>
          <w:rtl w:val="0"/>
        </w:rPr>
        <w:t xml:space="preserve">The final stage where the top team from each group competes in a Single Elimination bracket to determine the champion of the tournament.</w:t>
      </w:r>
    </w:p>
    <w:p w:rsidR="00000000" w:rsidDel="00000000" w:rsidP="00000000" w:rsidRDefault="00000000" w:rsidRPr="00000000" w14:paraId="00000010">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Onsite: </w:t>
      </w:r>
      <w:r w:rsidDel="00000000" w:rsidR="00000000" w:rsidRPr="00000000">
        <w:rPr>
          <w:rFonts w:ascii="Times New Roman" w:cs="Times New Roman" w:eastAsia="Times New Roman" w:hAnsi="Times New Roman"/>
          <w:sz w:val="24"/>
          <w:szCs w:val="24"/>
          <w:rtl w:val="0"/>
        </w:rPr>
        <w:t xml:space="preserve">The offline phase where teams are gathered in the same physical venue and compete on a Local Area Network (LAN) tournament environment.</w:t>
      </w:r>
    </w:p>
    <w:p w:rsidR="00000000" w:rsidDel="00000000" w:rsidP="00000000" w:rsidRDefault="00000000" w:rsidRPr="00000000" w14:paraId="00000011">
      <w:pPr>
        <w:spacing w:after="12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 Schedule </w:t>
      </w:r>
      <w:r w:rsidDel="00000000" w:rsidR="00000000" w:rsidRPr="00000000">
        <w:rPr>
          <w:rFonts w:ascii="Times New Roman" w:cs="Times New Roman" w:eastAsia="Times New Roman" w:hAnsi="Times New Roman"/>
          <w:b w:val="1"/>
          <w:bCs w:val="1"/>
          <w:sz w:val="24"/>
          <w:szCs w:val="24"/>
          <w:rtl w:val="0"/>
        </w:rPr>
        <w:t xml:space="preserve">(Date: 6th January 2027 - </w:t>
      </w:r>
      <w:r w:rsidDel="00000000" w:rsidR="00000000" w:rsidRPr="00000000">
        <w:rPr>
          <w:rFonts w:ascii="Times New Roman" w:cs="Times New Roman" w:eastAsia="Times New Roman" w:hAnsi="Times New Roman"/>
          <w:b w:val="1"/>
          <w:bCs w:val="1"/>
          <w:sz w:val="24"/>
          <w:szCs w:val="24"/>
          <w:highlight w:val="yellow"/>
          <w:rtl w:val="0"/>
        </w:rPr>
        <w:t xml:space="preserve">TBC</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13">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tournament schedule is divided into the online Group Stage and the onsite/LAN Playoffs. Due to Group D containing exactly three (3) teams, its matches are limited to Matches 19, 20, and 21, and the subsequent slots remain open. Four streams will operate simultaneously during the initial matches.</w:t>
      </w:r>
    </w:p>
    <w:tbl>
      <w:tblPr>
        <w:tblStyle w:val="Table1"/>
        <w:tblW w:w="9360.0" w:type="dxa"/>
        <w:jc w:val="center"/>
        <w:tblLayout w:type="fixed"/>
        <w:tblLook w:val="04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120.0" w:type="dxa"/>
              <w:left w:w="150.0" w:type="dxa"/>
              <w:bottom w:w="120.0" w:type="dxa"/>
              <w:right w:w="150.0" w:type="dxa"/>
            </w:tcMar>
          </w:tcPr>
          <w:p w:rsidR="00000000" w:rsidDel="00000000" w:rsidP="00000000" w:rsidRDefault="00000000" w:rsidRPr="00000000" w14:paraId="00000014">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(GMT+7)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120.0" w:type="dxa"/>
              <w:left w:w="150.0" w:type="dxa"/>
              <w:bottom w:w="120.0" w:type="dxa"/>
              <w:right w:w="150.0" w:type="dxa"/>
            </w:tcMar>
          </w:tcPr>
          <w:p w:rsidR="00000000" w:rsidDel="00000000" w:rsidP="00000000" w:rsidRDefault="00000000" w:rsidRPr="00000000" w14:paraId="00000015">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Group A (BO1)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120.0" w:type="dxa"/>
              <w:left w:w="150.0" w:type="dxa"/>
              <w:bottom w:w="120.0" w:type="dxa"/>
              <w:right w:w="150.0" w:type="dxa"/>
            </w:tcMar>
          </w:tcPr>
          <w:p w:rsidR="00000000" w:rsidDel="00000000" w:rsidP="00000000" w:rsidRDefault="00000000" w:rsidRPr="00000000" w14:paraId="00000016">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Group B (BO1)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120.0" w:type="dxa"/>
              <w:left w:w="150.0" w:type="dxa"/>
              <w:bottom w:w="120.0" w:type="dxa"/>
              <w:right w:w="150.0" w:type="dxa"/>
            </w:tcMar>
          </w:tcPr>
          <w:p w:rsidR="00000000" w:rsidDel="00000000" w:rsidP="00000000" w:rsidRDefault="00000000" w:rsidRPr="00000000" w14:paraId="00000017">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Group C (BO1)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120.0" w:type="dxa"/>
              <w:left w:w="150.0" w:type="dxa"/>
              <w:bottom w:w="120.0" w:type="dxa"/>
              <w:right w:w="150.0" w:type="dxa"/>
            </w:tcMar>
          </w:tcPr>
          <w:p w:rsidR="00000000" w:rsidDel="00000000" w:rsidP="00000000" w:rsidRDefault="00000000" w:rsidRPr="00000000" w14:paraId="00000018">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Group D (BO1)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19">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12:00 PM - 01:00 PM</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1A">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1</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1B">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7</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1C">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13</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1D">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19</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1E">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01:00 PM - 02:00 PM</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1F">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2</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0">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8</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1">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14</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2">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20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3">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02:00 PM - 03:00 PM</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4">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3</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5">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9</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6">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15</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7">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21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8">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03:00 PM - 04:00 PM</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9">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4</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A">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10</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B">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16</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C">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 Match (Empty)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D">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04:00 PM - 05:00 PM</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E">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5</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2F">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11</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30">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17</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31">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 Match (Empty)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32">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05:00 PM - 06:00 PM</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33">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6</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34">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12</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35">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18</w:t>
            </w:r>
          </w:p>
        </w:tc>
        <w:tc>
          <w:tcPr>
            <w:tcBorders>
              <w:top w:color="000000" w:space="0" w:sz="4" w:val="single"/>
              <w:left w:color="000000" w:space="0" w:sz="4" w:val="single"/>
              <w:bottom w:color="000000" w:space="0" w:sz="4" w:val="single"/>
              <w:right w:color="000000" w:space="0" w:sz="4" w:val="single"/>
            </w:tcBorders>
            <w:tcMar>
              <w:top w:w="100.0" w:type="dxa"/>
              <w:left w:w="150.0" w:type="dxa"/>
              <w:bottom w:w="100.0" w:type="dxa"/>
              <w:right w:w="150.0" w:type="dxa"/>
            </w:tcMar>
          </w:tcPr>
          <w:p w:rsidR="00000000" w:rsidDel="00000000" w:rsidP="00000000" w:rsidRDefault="00000000" w:rsidRPr="00000000" w14:paraId="00000036">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 Match (Empty)</w:t>
            </w:r>
            <w:r w:rsidDel="00000000" w:rsidR="00000000" w:rsidRPr="00000000">
              <w:rPr>
                <w:rtl w:val="0"/>
              </w:rPr>
            </w:r>
          </w:p>
        </w:tc>
      </w:tr>
    </w:tbl>
    <w:p w:rsidR="00000000" w:rsidDel="00000000" w:rsidP="00000000" w:rsidRDefault="00000000" w:rsidRPr="00000000" w14:paraId="00000037">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Playoffs Schedule (Date: 9th January 2027 - </w:t>
      </w:r>
      <w:r w:rsidDel="00000000" w:rsidR="00000000" w:rsidRPr="00000000">
        <w:rPr>
          <w:rFonts w:ascii="Times New Roman" w:cs="Times New Roman" w:eastAsia="Times New Roman" w:hAnsi="Times New Roman"/>
          <w:b w:val="1"/>
          <w:bCs w:val="1"/>
          <w:sz w:val="24"/>
          <w:szCs w:val="24"/>
          <w:highlight w:val="yellow"/>
          <w:rtl w:val="0"/>
        </w:rPr>
        <w:t xml:space="preserve">TBC</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The Playoffs (Onsite/LAN) will be broadcast live from the Main Event Hall. All matches are Best-of-Three (BO3).</w:t>
      </w:r>
    </w:p>
    <w:tbl>
      <w:tblPr>
        <w:tblStyle w:val="Table2"/>
        <w:tblW w:w="9360.0" w:type="dxa"/>
        <w:jc w:val="center"/>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ccccc" w:val="clear"/>
            <w:tcMar>
              <w:top w:w="120.0" w:type="dxa"/>
              <w:left w:w="150.0" w:type="dxa"/>
              <w:bottom w:w="120.0" w:type="dxa"/>
              <w:right w:w="150.0" w:type="dxa"/>
            </w:tcMar>
          </w:tcPr>
          <w:p w:rsidR="00000000" w:rsidDel="00000000" w:rsidP="00000000" w:rsidRDefault="00000000" w:rsidRPr="00000000" w14:paraId="00000039">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(GMT+7)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top w:w="120.0" w:type="dxa"/>
              <w:left w:w="150.0" w:type="dxa"/>
              <w:bottom w:w="120.0" w:type="dxa"/>
              <w:right w:w="150.0" w:type="dxa"/>
            </w:tcMar>
          </w:tcPr>
          <w:p w:rsidR="00000000" w:rsidDel="00000000" w:rsidP="00000000" w:rsidRDefault="00000000" w:rsidRPr="00000000" w14:paraId="0000003A">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Match Details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top w:w="120.0" w:type="dxa"/>
              <w:left w:w="150.0" w:type="dxa"/>
              <w:bottom w:w="120.0" w:type="dxa"/>
              <w:right w:w="150.0" w:type="dxa"/>
            </w:tcMar>
          </w:tcPr>
          <w:p w:rsidR="00000000" w:rsidDel="00000000" w:rsidP="00000000" w:rsidRDefault="00000000" w:rsidRPr="00000000" w14:paraId="0000003B">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Series Type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top w:w="120.0" w:type="dxa"/>
              <w:left w:w="150.0" w:type="dxa"/>
              <w:bottom w:w="120.0" w:type="dxa"/>
              <w:right w:w="150.0" w:type="dxa"/>
            </w:tcMar>
          </w:tcPr>
          <w:p w:rsidR="00000000" w:rsidDel="00000000" w:rsidP="00000000" w:rsidRDefault="00000000" w:rsidRPr="00000000" w14:paraId="0000003C">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Venue / Location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8fafc" w:val="clear"/>
            <w:tcMar>
              <w:top w:w="100.0" w:type="dxa"/>
              <w:left w:w="150.0" w:type="dxa"/>
              <w:bottom w:w="100.0" w:type="dxa"/>
              <w:right w:w="150.0" w:type="dxa"/>
            </w:tcMar>
          </w:tcPr>
          <w:p w:rsidR="00000000" w:rsidDel="00000000" w:rsidP="00000000" w:rsidRDefault="00000000" w:rsidRPr="00000000" w14:paraId="0000003D">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TBU</w:t>
            </w:r>
          </w:p>
        </w:tc>
        <w:tc>
          <w:tcPr>
            <w:tcBorders>
              <w:top w:color="000000" w:space="0" w:sz="4" w:val="single"/>
              <w:left w:color="000000" w:space="0" w:sz="4" w:val="single"/>
              <w:bottom w:color="000000" w:space="0" w:sz="4" w:val="single"/>
              <w:right w:color="000000" w:space="0" w:sz="4" w:val="single"/>
            </w:tcBorders>
            <w:shd w:fill="f8fafc" w:val="clear"/>
            <w:tcMar>
              <w:top w:w="100.0" w:type="dxa"/>
              <w:left w:w="150.0" w:type="dxa"/>
              <w:bottom w:w="100.0" w:type="dxa"/>
              <w:right w:w="150.0" w:type="dxa"/>
            </w:tcMar>
          </w:tcPr>
          <w:p w:rsidR="00000000" w:rsidDel="00000000" w:rsidP="00000000" w:rsidRDefault="00000000" w:rsidRPr="00000000" w14:paraId="0000003E">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Semifinals 1: 1st Group A vs 1st Group B</w:t>
            </w:r>
          </w:p>
        </w:tc>
        <w:tc>
          <w:tcPr>
            <w:tcBorders>
              <w:top w:color="000000" w:space="0" w:sz="4" w:val="single"/>
              <w:left w:color="000000" w:space="0" w:sz="4" w:val="single"/>
              <w:bottom w:color="000000" w:space="0" w:sz="4" w:val="single"/>
              <w:right w:color="000000" w:space="0" w:sz="4" w:val="single"/>
            </w:tcBorders>
            <w:shd w:fill="f8fafc" w:val="clear"/>
            <w:tcMar>
              <w:top w:w="100.0" w:type="dxa"/>
              <w:left w:w="150.0" w:type="dxa"/>
              <w:bottom w:w="100.0" w:type="dxa"/>
              <w:right w:w="150.0" w:type="dxa"/>
            </w:tcMar>
          </w:tcPr>
          <w:p w:rsidR="00000000" w:rsidDel="00000000" w:rsidP="00000000" w:rsidRDefault="00000000" w:rsidRPr="00000000" w14:paraId="0000003F">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Best-of-Three (BO3)</w:t>
            </w:r>
          </w:p>
        </w:tc>
        <w:tc>
          <w:tcPr>
            <w:tcBorders>
              <w:top w:color="000000" w:space="0" w:sz="4" w:val="single"/>
              <w:left w:color="000000" w:space="0" w:sz="4" w:val="single"/>
              <w:bottom w:color="000000" w:space="0" w:sz="4" w:val="single"/>
              <w:right w:color="000000" w:space="0" w:sz="4" w:val="single"/>
            </w:tcBorders>
            <w:shd w:fill="f8fafc" w:val="clear"/>
            <w:tcMar>
              <w:top w:w="100.0" w:type="dxa"/>
              <w:left w:w="150.0" w:type="dxa"/>
              <w:bottom w:w="100.0" w:type="dxa"/>
              <w:right w:w="150.0" w:type="dxa"/>
            </w:tcMar>
          </w:tcPr>
          <w:p w:rsidR="00000000" w:rsidDel="00000000" w:rsidP="00000000" w:rsidRDefault="00000000" w:rsidRPr="00000000" w14:paraId="00000040">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Event Hall (Onsite)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50.0" w:type="dxa"/>
              <w:bottom w:w="100.0" w:type="dxa"/>
              <w:right w:w="150.0" w:type="dxa"/>
            </w:tcMar>
          </w:tcPr>
          <w:p w:rsidR="00000000" w:rsidDel="00000000" w:rsidP="00000000" w:rsidRDefault="00000000" w:rsidRPr="00000000" w14:paraId="00000041">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TBU</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50.0" w:type="dxa"/>
              <w:bottom w:w="100.0" w:type="dxa"/>
              <w:right w:w="150.0" w:type="dxa"/>
            </w:tcMar>
          </w:tcPr>
          <w:p w:rsidR="00000000" w:rsidDel="00000000" w:rsidP="00000000" w:rsidRDefault="00000000" w:rsidRPr="00000000" w14:paraId="00000042">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Semifinals 2: 1st Group C vs 1st Group D</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50.0" w:type="dxa"/>
              <w:bottom w:w="100.0" w:type="dxa"/>
              <w:right w:w="150.0" w:type="dxa"/>
            </w:tcMar>
          </w:tcPr>
          <w:p w:rsidR="00000000" w:rsidDel="00000000" w:rsidP="00000000" w:rsidRDefault="00000000" w:rsidRPr="00000000" w14:paraId="00000043">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Best-of-Three (BO3)</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50.0" w:type="dxa"/>
              <w:bottom w:w="100.0" w:type="dxa"/>
              <w:right w:w="150.0" w:type="dxa"/>
            </w:tcMar>
          </w:tcPr>
          <w:p w:rsidR="00000000" w:rsidDel="00000000" w:rsidP="00000000" w:rsidRDefault="00000000" w:rsidRPr="00000000" w14:paraId="00000044">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Event Hall (Onsite)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8fafc" w:val="clear"/>
            <w:tcMar>
              <w:top w:w="100.0" w:type="dxa"/>
              <w:left w:w="150.0" w:type="dxa"/>
              <w:bottom w:w="100.0" w:type="dxa"/>
              <w:right w:w="150.0" w:type="dxa"/>
            </w:tcMar>
          </w:tcPr>
          <w:p w:rsidR="00000000" w:rsidDel="00000000" w:rsidP="00000000" w:rsidRDefault="00000000" w:rsidRPr="00000000" w14:paraId="00000045">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TBU</w:t>
            </w:r>
          </w:p>
        </w:tc>
        <w:tc>
          <w:tcPr>
            <w:tcBorders>
              <w:top w:color="000000" w:space="0" w:sz="4" w:val="single"/>
              <w:left w:color="000000" w:space="0" w:sz="4" w:val="single"/>
              <w:bottom w:color="000000" w:space="0" w:sz="4" w:val="single"/>
              <w:right w:color="000000" w:space="0" w:sz="4" w:val="single"/>
            </w:tcBorders>
            <w:shd w:fill="f8fafc" w:val="clear"/>
            <w:tcMar>
              <w:top w:w="100.0" w:type="dxa"/>
              <w:left w:w="150.0" w:type="dxa"/>
              <w:bottom w:w="100.0" w:type="dxa"/>
              <w:right w:w="150.0" w:type="dxa"/>
            </w:tcMar>
          </w:tcPr>
          <w:p w:rsidR="00000000" w:rsidDel="00000000" w:rsidP="00000000" w:rsidRDefault="00000000" w:rsidRPr="00000000" w14:paraId="00000046">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Grand Finals: Winner of SF1 vs Winner of SF2</w:t>
            </w:r>
          </w:p>
        </w:tc>
        <w:tc>
          <w:tcPr>
            <w:tcBorders>
              <w:top w:color="000000" w:space="0" w:sz="4" w:val="single"/>
              <w:left w:color="000000" w:space="0" w:sz="4" w:val="single"/>
              <w:bottom w:color="000000" w:space="0" w:sz="4" w:val="single"/>
              <w:right w:color="000000" w:space="0" w:sz="4" w:val="single"/>
            </w:tcBorders>
            <w:shd w:fill="f8fafc" w:val="clear"/>
            <w:tcMar>
              <w:top w:w="100.0" w:type="dxa"/>
              <w:left w:w="150.0" w:type="dxa"/>
              <w:bottom w:w="100.0" w:type="dxa"/>
              <w:right w:w="150.0" w:type="dxa"/>
            </w:tcMar>
          </w:tcPr>
          <w:p w:rsidR="00000000" w:rsidDel="00000000" w:rsidP="00000000" w:rsidRDefault="00000000" w:rsidRPr="00000000" w14:paraId="00000047">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Best-of-Three (BO3)</w:t>
            </w:r>
          </w:p>
        </w:tc>
        <w:tc>
          <w:tcPr>
            <w:tcBorders>
              <w:top w:color="000000" w:space="0" w:sz="4" w:val="single"/>
              <w:left w:color="000000" w:space="0" w:sz="4" w:val="single"/>
              <w:bottom w:color="000000" w:space="0" w:sz="4" w:val="single"/>
              <w:right w:color="000000" w:space="0" w:sz="4" w:val="single"/>
            </w:tcBorders>
            <w:shd w:fill="f8fafc" w:val="clear"/>
            <w:tcMar>
              <w:top w:w="100.0" w:type="dxa"/>
              <w:left w:w="150.0" w:type="dxa"/>
              <w:bottom w:w="100.0" w:type="dxa"/>
              <w:right w:w="150.0" w:type="dxa"/>
            </w:tcMar>
          </w:tcPr>
          <w:p w:rsidR="00000000" w:rsidDel="00000000" w:rsidP="00000000" w:rsidRDefault="00000000" w:rsidRPr="00000000" w14:paraId="00000048">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Event Hall (Onsite)</w:t>
            </w:r>
          </w:p>
        </w:tc>
      </w:tr>
    </w:tbl>
    <w:p w:rsidR="00000000" w:rsidDel="00000000" w:rsidP="00000000" w:rsidRDefault="00000000" w:rsidRPr="00000000" w14:paraId="00000049">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 Game Structure</w:t>
      </w:r>
    </w:p>
    <w:p w:rsidR="00000000" w:rsidDel="00000000" w:rsidP="00000000" w:rsidRDefault="00000000" w:rsidRPr="00000000" w14:paraId="0000004B">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Group Stage Format: </w:t>
      </w:r>
      <w:r w:rsidDel="00000000" w:rsidR="00000000" w:rsidRPr="00000000">
        <w:rPr>
          <w:rFonts w:ascii="Times New Roman" w:cs="Times New Roman" w:eastAsia="Times New Roman" w:hAnsi="Times New Roman"/>
          <w:sz w:val="24"/>
          <w:szCs w:val="24"/>
          <w:rtl w:val="0"/>
        </w:rPr>
        <w:t xml:space="preserve">The total tournament contains fifteen (15) teams divided into four groups. Groups A, B, and C consist of four (4) teams each, while Group D consists of exactly three (3) teams. The Group Stage operates in a Round Robin format with Best-of-One (BO1) matches. Only the top team (1st place) of each group will advance to the Playoffs.</w:t>
      </w:r>
    </w:p>
    <w:p w:rsidR="00000000" w:rsidDel="00000000" w:rsidP="00000000" w:rsidRDefault="00000000" w:rsidRPr="00000000" w14:paraId="0000004C">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Playoffs Format: </w:t>
      </w:r>
      <w:r w:rsidDel="00000000" w:rsidR="00000000" w:rsidRPr="00000000">
        <w:rPr>
          <w:rFonts w:ascii="Times New Roman" w:cs="Times New Roman" w:eastAsia="Times New Roman" w:hAnsi="Times New Roman"/>
          <w:sz w:val="24"/>
          <w:szCs w:val="24"/>
          <w:rtl w:val="0"/>
        </w:rPr>
        <w:t xml:space="preserve">The top four (4) teams from the Group Stage will play in a Single Elimination bracket. All matches in the Playoffs, including the Semifinals and Grand Finals, are Best-of-Three (BO3) series. Pairing for Semifinals is: Semifinals 1 (1st Group A vs 1st Group B) and Semifinals 2 (1st Group C vs 1st Group D). Grand Finals will feature the Winner of SF1 vs the Winner of SF2.</w:t>
      </w:r>
    </w:p>
    <w:p w:rsidR="00000000" w:rsidDel="00000000" w:rsidP="00000000" w:rsidRDefault="00000000" w:rsidRPr="00000000" w14:paraId="0000004D">
      <w:pPr>
        <w:pStyle w:val="Heading3"/>
        <w:spacing w:after="120" w:before="0" w:lineRule="auto"/>
        <w:ind w:firstLine="720"/>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Group Stage Tiebreakers</w:t>
      </w:r>
    </w:p>
    <w:p w:rsidR="00000000" w:rsidDel="00000000" w:rsidP="00000000" w:rsidRDefault="00000000" w:rsidRPr="00000000" w14:paraId="0000004E">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event that teams finish with the same point standing during the Group Stages for an advancement/elimination spot, the following tiebreakers shall be applied in strict order:</w:t>
      </w:r>
    </w:p>
    <w:p w:rsidR="00000000" w:rsidDel="00000000" w:rsidP="00000000" w:rsidRDefault="00000000" w:rsidRPr="00000000" w14:paraId="0000004F">
      <w:pPr>
        <w:numPr>
          <w:ilvl w:val="0"/>
          <w:numId w:val="4"/>
        </w:numPr>
        <w:spacing w:after="1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Two-Way Tie: If the tie involves exactly two (2) teams, the head-to-head match record between those two tied teams during the Group Stage will resolve the tie.</w:t>
      </w:r>
    </w:p>
    <w:p w:rsidR="00000000" w:rsidDel="00000000" w:rsidP="00000000" w:rsidRDefault="00000000" w:rsidRPr="00000000" w14:paraId="00000050">
      <w:pPr>
        <w:numPr>
          <w:ilvl w:val="0"/>
          <w:numId w:val="4"/>
        </w:numPr>
        <w:spacing w:after="1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Three-Way Tie: If the tie involves three (3) teams, the following sequence of criteria is applied:</w:t>
        <w:br w:type="textWrapping"/>
        <w:t xml:space="preserve">   i) Round Differential: Compare the total Round Differential (rounds won minus rounds lost) of all tied teams across all matches played.</w:t>
        <w:br w:type="textWrapping"/>
        <w:t xml:space="preserve">   ii) Tiebreaker Match: If teams remain tied, an additional Best-of-One (BO1) match will be scheduled and played at the sole discretion of the Tournament Organizers.</w:t>
      </w:r>
    </w:p>
    <w:p w:rsidR="00000000" w:rsidDel="00000000" w:rsidP="00000000" w:rsidRDefault="00000000" w:rsidRPr="00000000" w14:paraId="00000051">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 Tournament Prize</w:t>
      </w:r>
    </w:p>
    <w:p w:rsidR="00000000" w:rsidDel="00000000" w:rsidP="00000000" w:rsidRDefault="00000000" w:rsidRPr="00000000" w14:paraId="00000053">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total prize pool for the APAC Predator League 2027 Vietnam Region is 100,000 USD, supplemented by a 10,000 USD Intel MVP Award and a 10,000 USD All-Star Player Positions Prize Pool.</w:t>
      </w:r>
    </w:p>
    <w:p w:rsidR="00000000" w:rsidDel="00000000" w:rsidP="00000000" w:rsidRDefault="00000000" w:rsidRPr="00000000" w14:paraId="00000054">
      <w:pPr>
        <w:pStyle w:val="Heading3"/>
        <w:spacing w:after="120" w:before="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Placement Prize Distribution</w:t>
      </w:r>
    </w:p>
    <w:tbl>
      <w:tblPr>
        <w:tblStyle w:val="Table3"/>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100.0" w:type="dxa"/>
              <w:left w:w="150.0" w:type="dxa"/>
              <w:bottom w:w="100.0" w:type="dxa"/>
              <w:right w:w="150.0" w:type="dxa"/>
            </w:tcMar>
          </w:tcPr>
          <w:p w:rsidR="00000000" w:rsidDel="00000000" w:rsidP="00000000" w:rsidRDefault="00000000" w:rsidRPr="00000000" w14:paraId="00000055">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Placement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50.0" w:type="dxa"/>
              <w:bottom w:w="100.0" w:type="dxa"/>
              <w:right w:w="150.0" w:type="dxa"/>
            </w:tcMar>
          </w:tcPr>
          <w:p w:rsidR="00000000" w:rsidDel="00000000" w:rsidP="00000000" w:rsidRDefault="00000000" w:rsidRPr="00000000" w14:paraId="00000056">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Prize Amount (USD)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57">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Champion</w:t>
            </w:r>
          </w:p>
        </w:tc>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58">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65,000 USD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59">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Runner-Up</w:t>
            </w:r>
          </w:p>
        </w:tc>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5A">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20,000 USD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5B">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3rd Place</w:t>
            </w:r>
          </w:p>
        </w:tc>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5C">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7,500 USD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5D">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4th Place</w:t>
            </w:r>
          </w:p>
        </w:tc>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5E">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7,500 USD</w:t>
            </w:r>
          </w:p>
        </w:tc>
      </w:tr>
    </w:tbl>
    <w:p w:rsidR="00000000" w:rsidDel="00000000" w:rsidP="00000000" w:rsidRDefault="00000000" w:rsidRPr="00000000" w14:paraId="0000005F">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pStyle w:val="Heading3"/>
        <w:spacing w:after="120" w:before="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All Star Player Positions Prize Distribution (Total 10,000 USD)</w:t>
      </w:r>
    </w:p>
    <w:tbl>
      <w:tblPr>
        <w:tblStyle w:val="Table4"/>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100.0" w:type="dxa"/>
              <w:left w:w="150.0" w:type="dxa"/>
              <w:bottom w:w="100.0" w:type="dxa"/>
              <w:right w:w="150.0" w:type="dxa"/>
            </w:tcMar>
          </w:tcPr>
          <w:p w:rsidR="00000000" w:rsidDel="00000000" w:rsidP="00000000" w:rsidRDefault="00000000" w:rsidRPr="00000000" w14:paraId="00000061">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Valorant Category / Position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50.0" w:type="dxa"/>
              <w:bottom w:w="100.0" w:type="dxa"/>
              <w:right w:w="150.0" w:type="dxa"/>
            </w:tcMar>
          </w:tcPr>
          <w:p w:rsidR="00000000" w:rsidDel="00000000" w:rsidP="00000000" w:rsidRDefault="00000000" w:rsidRPr="00000000" w14:paraId="00000062">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Prize Amount (USD)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63">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Best Sentinels x 1</w:t>
            </w:r>
          </w:p>
        </w:tc>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64">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 USD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65">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Best Duelist x 1</w:t>
            </w:r>
          </w:p>
        </w:tc>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66">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 USD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67">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Best Controller x 1</w:t>
            </w:r>
          </w:p>
        </w:tc>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68">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 USD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69">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Best Initiator x 1</w:t>
            </w:r>
          </w:p>
        </w:tc>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6A">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 USD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6B">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Flex x 1</w:t>
            </w:r>
          </w:p>
        </w:tc>
        <w:tc>
          <w:tcPr>
            <w:tcBorders>
              <w:top w:color="000000" w:space="0" w:sz="4" w:val="single"/>
              <w:left w:color="000000" w:space="0" w:sz="4" w:val="single"/>
              <w:bottom w:color="000000" w:space="0" w:sz="4" w:val="single"/>
              <w:right w:color="000000" w:space="0" w:sz="4" w:val="single"/>
            </w:tcBorders>
            <w:tcMar>
              <w:top w:w="80.0" w:type="dxa"/>
              <w:left w:w="150.0" w:type="dxa"/>
              <w:bottom w:w="80.0" w:type="dxa"/>
              <w:right w:w="150.0" w:type="dxa"/>
            </w:tcMar>
          </w:tcPr>
          <w:p w:rsidR="00000000" w:rsidDel="00000000" w:rsidP="00000000" w:rsidRDefault="00000000" w:rsidRPr="00000000" w14:paraId="0000006C">
            <w:pPr>
              <w:spacing w:after="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 USD</w:t>
            </w:r>
          </w:p>
        </w:tc>
      </w:tr>
    </w:tbl>
    <w:p w:rsidR="00000000" w:rsidDel="00000000" w:rsidP="00000000" w:rsidRDefault="00000000" w:rsidRPr="00000000" w14:paraId="0000006D">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Claiming Process &amp; Payment details:</w:t>
        <w:br w:type="textWrapping"/>
        <w:tab/>
      </w:r>
      <w:r w:rsidDel="00000000" w:rsidR="00000000" w:rsidRPr="00000000">
        <w:rPr>
          <w:rFonts w:ascii="Times New Roman" w:cs="Times New Roman" w:eastAsia="Times New Roman" w:hAnsi="Times New Roman"/>
          <w:sz w:val="24"/>
          <w:szCs w:val="24"/>
          <w:rtl w:val="0"/>
        </w:rPr>
        <w:t xml:space="preserve">All teams eligible for the Tournament Prize will be contacted via email by the Tournament Organizers. The email will contain the Prize Claiming Form, and the payment process will commence once the team responds and acknowledges receipt to the Tournament Organizers.</w:t>
        <w:br w:type="textWrapping"/>
        <w:tab/>
        <w:t xml:space="preserve">To the extent required by any Applicable Law, the Tournament Organizers may withhold from any payments under this Rulebook an amount equivalent to any applicable withholding tax.</w:t>
        <w:br w:type="textWrapping"/>
        <w:tab/>
        <w:t xml:space="preserve">Account Transfer: The tournament prize will be sent out via bank transfer. It is crucial to provide accurate and complete information to ensure successful payment processing. Failure to provide sufficient payment details may result in delays or non-payment.</w:t>
      </w:r>
    </w:p>
    <w:p w:rsidR="00000000" w:rsidDel="00000000" w:rsidP="00000000" w:rsidRDefault="00000000" w:rsidRPr="00000000" w14:paraId="0000006F">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Team Eligibility</w:t>
      </w:r>
    </w:p>
    <w:p w:rsidR="00000000" w:rsidDel="00000000" w:rsidP="00000000" w:rsidRDefault="00000000" w:rsidRPr="00000000" w14:paraId="00000071">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 Team Members</w:t>
      </w:r>
    </w:p>
    <w:p w:rsidR="00000000" w:rsidDel="00000000" w:rsidP="00000000" w:rsidRDefault="00000000" w:rsidRPr="00000000" w14:paraId="00000072">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participating team is required to register and maintain a competitive roster for the entirety of the tournament. Roster parameters are structured as follows:</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Five (5) Main Players (Required)</w:t>
      </w:r>
    </w:p>
    <w:p w:rsidR="00000000" w:rsidDel="00000000" w:rsidP="00000000" w:rsidRDefault="00000000" w:rsidRPr="00000000" w14:paraId="00000074">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One (1) Substitute Player (Optional) or</w:t>
      </w:r>
    </w:p>
    <w:p w:rsidR="00000000" w:rsidDel="00000000" w:rsidP="00000000" w:rsidRDefault="00000000" w:rsidRPr="00000000" w14:paraId="00000075">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One (1) Team Coach (Optional) or</w:t>
      </w:r>
    </w:p>
    <w:p w:rsidR="00000000" w:rsidDel="00000000" w:rsidP="00000000" w:rsidRDefault="00000000" w:rsidRPr="00000000" w14:paraId="00000076">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One (1) Team Manager (Optional)</w:t>
      </w:r>
    </w:p>
    <w:p w:rsidR="00000000" w:rsidDel="00000000" w:rsidP="00000000" w:rsidRDefault="00000000" w:rsidRPr="00000000" w14:paraId="00000077">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absence of a registered Team Coach or Team Manager, the Team Captain will automatically be assigned as the main administrative contact for all official communications with the Tournament Organizer.</w:t>
      </w:r>
    </w:p>
    <w:p w:rsidR="00000000" w:rsidDel="00000000" w:rsidP="00000000" w:rsidRDefault="00000000" w:rsidRPr="00000000" w14:paraId="00000078">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 Age Limit</w:t>
      </w:r>
    </w:p>
    <w:p w:rsidR="00000000" w:rsidDel="00000000" w:rsidP="00000000" w:rsidRDefault="00000000" w:rsidRPr="00000000" w14:paraId="00000079">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competitors must be at least 18 years old before January 04, 2027 to participate in the tournament. In accordance with professional standards, age validation must be performed during registration.</w:t>
      </w:r>
    </w:p>
    <w:p w:rsidR="00000000" w:rsidDel="00000000" w:rsidP="00000000" w:rsidRDefault="00000000" w:rsidRPr="00000000" w14:paraId="0000007A">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 Tournament Requirements</w:t>
      </w:r>
    </w:p>
    <w:p w:rsidR="00000000" w:rsidDel="00000000" w:rsidP="00000000" w:rsidRDefault="00000000" w:rsidRPr="00000000" w14:paraId="0000007B">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Teams and players must register and utilize proper in-game names and player handles, including appropriate and clean team tags. Inappropriate names will be rejected.</w:t>
      </w:r>
    </w:p>
    <w:p w:rsidR="00000000" w:rsidDel="00000000" w:rsidP="00000000" w:rsidRDefault="00000000" w:rsidRPr="00000000" w14:paraId="0000007C">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3.4 Safety Protocols</w:t>
      </w:r>
    </w:p>
    <w:p w:rsidR="00000000" w:rsidDel="00000000" w:rsidP="00000000" w:rsidRDefault="00000000" w:rsidRPr="00000000" w14:paraId="0000007D">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safety of the participants, staff, and everyone present during the tournament, everyone must follow the Tournament Organizer’s safety and health instructions during the course of the tournament. Vaccination requirements, health declarations, and entry requirements are governed by the local laws of Vietnam and the corresponding health administration rules. Please refer to official government portals for up-to-date guidelines.</w:t>
      </w:r>
    </w:p>
    <w:p w:rsidR="00000000" w:rsidDel="00000000" w:rsidP="00000000" w:rsidRDefault="00000000" w:rsidRPr="00000000" w14:paraId="0000007E">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3.5 Nationality</w:t>
      </w:r>
    </w:p>
    <w:p w:rsidR="00000000" w:rsidDel="00000000" w:rsidP="00000000" w:rsidRDefault="00000000" w:rsidRPr="00000000" w14:paraId="0000007F">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team must include at least Two (2) players who share the same nationality as the nation they represent. Players may be required by the League Operations team to provide additional documents to prove nationality, including: valid Passports, Identification Cards, and Birth Certificates.</w:t>
      </w:r>
    </w:p>
    <w:p w:rsidR="00000000" w:rsidDel="00000000" w:rsidP="00000000" w:rsidRDefault="00000000" w:rsidRPr="00000000" w14:paraId="00000080">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Team Names, Team Logos, and Player Names</w:t>
      </w:r>
    </w:p>
    <w:p w:rsidR="00000000" w:rsidDel="00000000" w:rsidP="00000000" w:rsidRDefault="00000000" w:rsidRPr="00000000" w14:paraId="00000082">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additional special characters will be allowed for team names, logos, or player names. Team names, logos, and player names must not contain vulgarities, obscenities, or inappropriate terms in any language.</w:t>
      </w:r>
    </w:p>
    <w:p w:rsidR="00000000" w:rsidDel="00000000" w:rsidP="00000000" w:rsidRDefault="00000000" w:rsidRPr="00000000" w14:paraId="00000083">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 Team Names &amp; Logos</w:t>
      </w:r>
    </w:p>
    <w:p w:rsidR="00000000" w:rsidDel="00000000" w:rsidP="00000000" w:rsidRDefault="00000000" w:rsidRPr="00000000" w14:paraId="00000084">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Teams are not allowed to have duplicate or highly similar names. Names must only contain English characters, numbers, and a single space between words (minus sign and underlines are allowed). Sponsor names or logos are permitted inside team logos subject to prior approval. The Tournament Organizer reserves the final right to approve all team names and logos.</w:t>
      </w:r>
    </w:p>
    <w:p w:rsidR="00000000" w:rsidDel="00000000" w:rsidP="00000000" w:rsidRDefault="00000000" w:rsidRPr="00000000" w14:paraId="00000085">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4.2 Player Names</w:t>
      </w:r>
    </w:p>
    <w:p w:rsidR="00000000" w:rsidDel="00000000" w:rsidP="00000000" w:rsidRDefault="00000000" w:rsidRPr="00000000" w14:paraId="00000086">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Player names must only contain English characters, numbers, or a single space between words. Player Names cannot contain any sponsor brand names.</w:t>
      </w:r>
    </w:p>
    <w:p w:rsidR="00000000" w:rsidDel="00000000" w:rsidP="00000000" w:rsidRDefault="00000000" w:rsidRPr="00000000" w14:paraId="00000087">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 In-Game Team</w:t>
      </w:r>
    </w:p>
    <w:p w:rsidR="00000000" w:rsidDel="00000000" w:rsidP="00000000" w:rsidRDefault="00000000" w:rsidRPr="00000000" w14:paraId="00000088">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participants must have their own registered in-game team consisting of all active roster members. The in-game team name must be strictly aligned with the team name registered for the tournament.</w:t>
      </w:r>
    </w:p>
    <w:p w:rsidR="00000000" w:rsidDel="00000000" w:rsidP="00000000" w:rsidRDefault="00000000" w:rsidRPr="00000000" w14:paraId="00000089">
      <w:pPr>
        <w:spacing w:after="12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Sponsors</w:t>
      </w:r>
    </w:p>
    <w:p w:rsidR="00000000" w:rsidDel="00000000" w:rsidP="00000000" w:rsidRDefault="00000000" w:rsidRPr="00000000" w14:paraId="0000008B">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5.1 Prohibited Sponsors</w:t>
      </w:r>
    </w:p>
    <w:p w:rsidR="00000000" w:rsidDel="00000000" w:rsidP="00000000" w:rsidRDefault="00000000" w:rsidRPr="00000000" w14:paraId="0000008C">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preserve the professional integrity of the esport tournament, teams are prohibited from displaying sponsorship branding from the following categories during the broadcast and onsite events:</w:t>
      </w:r>
    </w:p>
    <w:p w:rsidR="00000000" w:rsidDel="00000000" w:rsidP="00000000" w:rsidRDefault="00000000" w:rsidRPr="00000000" w14:paraId="0000008D">
      <w:pPr>
        <w:numPr>
          <w:ilvl w:val="0"/>
          <w:numId w:val="4"/>
        </w:numPr>
        <w:spacing w:after="120" w:lineRule="auto"/>
        <w:ind w:left="36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Pornography &amp; Adult Content: </w:t>
      </w:r>
      <w:r w:rsidDel="00000000" w:rsidR="00000000" w:rsidRPr="00000000">
        <w:rPr>
          <w:rFonts w:ascii="Times New Roman" w:cs="Times New Roman" w:eastAsia="Times New Roman" w:hAnsi="Times New Roman"/>
          <w:sz w:val="24"/>
          <w:szCs w:val="24"/>
          <w:rtl w:val="0"/>
        </w:rPr>
        <w:t xml:space="preserve">Websites, products, or services displaying or promoting pornographic imagery, adult entertainment, or sexually explicit content.</w:t>
      </w:r>
      <w:r w:rsidDel="00000000" w:rsidR="00000000" w:rsidRPr="00000000">
        <w:rPr>
          <w:rtl w:val="0"/>
        </w:rPr>
      </w:r>
    </w:p>
    <w:p w:rsidR="00000000" w:rsidDel="00000000" w:rsidP="00000000" w:rsidRDefault="00000000" w:rsidRPr="00000000" w14:paraId="0000008E">
      <w:pPr>
        <w:numPr>
          <w:ilvl w:val="0"/>
          <w:numId w:val="4"/>
        </w:numPr>
        <w:spacing w:after="120" w:lineRule="auto"/>
        <w:ind w:left="36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Firearms &amp; Weapons:</w:t>
      </w:r>
      <w:r w:rsidDel="00000000" w:rsidR="00000000" w:rsidRPr="00000000">
        <w:rPr>
          <w:rFonts w:ascii="Times New Roman" w:cs="Times New Roman" w:eastAsia="Times New Roman" w:hAnsi="Times New Roman"/>
          <w:sz w:val="24"/>
          <w:szCs w:val="24"/>
          <w:rtl w:val="0"/>
        </w:rPr>
        <w:t xml:space="preserve"> Providers of firearms, handguns, ammunition, or military-style weapons.</w:t>
      </w:r>
      <w:r w:rsidDel="00000000" w:rsidR="00000000" w:rsidRPr="00000000">
        <w:rPr>
          <w:rtl w:val="0"/>
        </w:rPr>
      </w:r>
    </w:p>
    <w:p w:rsidR="00000000" w:rsidDel="00000000" w:rsidP="00000000" w:rsidRDefault="00000000" w:rsidRPr="00000000" w14:paraId="0000008F">
      <w:pPr>
        <w:numPr>
          <w:ilvl w:val="0"/>
          <w:numId w:val="4"/>
        </w:numPr>
        <w:spacing w:after="120" w:lineRule="auto"/>
        <w:ind w:left="36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Tobacco &amp; Nicotine: </w:t>
      </w:r>
      <w:r w:rsidDel="00000000" w:rsidR="00000000" w:rsidRPr="00000000">
        <w:rPr>
          <w:rFonts w:ascii="Times New Roman" w:cs="Times New Roman" w:eastAsia="Times New Roman" w:hAnsi="Times New Roman"/>
          <w:sz w:val="24"/>
          <w:szCs w:val="24"/>
          <w:rtl w:val="0"/>
        </w:rPr>
        <w:t xml:space="preserve">Tobacco, cigarettes, e-cigarettes, vaping devices, or related nicotine products.</w:t>
      </w:r>
      <w:r w:rsidDel="00000000" w:rsidR="00000000" w:rsidRPr="00000000">
        <w:rPr>
          <w:rtl w:val="0"/>
        </w:rPr>
      </w:r>
    </w:p>
    <w:p w:rsidR="00000000" w:rsidDel="00000000" w:rsidP="00000000" w:rsidRDefault="00000000" w:rsidRPr="00000000" w14:paraId="00000090">
      <w:pPr>
        <w:numPr>
          <w:ilvl w:val="0"/>
          <w:numId w:val="4"/>
        </w:numPr>
        <w:spacing w:after="120" w:lineRule="auto"/>
        <w:ind w:left="36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Drugs &amp; Controlled Substances: </w:t>
      </w:r>
      <w:r w:rsidDel="00000000" w:rsidR="00000000" w:rsidRPr="00000000">
        <w:rPr>
          <w:rFonts w:ascii="Times New Roman" w:cs="Times New Roman" w:eastAsia="Times New Roman" w:hAnsi="Times New Roman"/>
          <w:sz w:val="24"/>
          <w:szCs w:val="24"/>
          <w:rtl w:val="0"/>
        </w:rPr>
        <w:t xml:space="preserve">Prohibited or illegal drugs, drug paraphernalia, or non-approved pharmaceutical products.</w:t>
      </w:r>
      <w:r w:rsidDel="00000000" w:rsidR="00000000" w:rsidRPr="00000000">
        <w:rPr>
          <w:rtl w:val="0"/>
        </w:rPr>
      </w:r>
    </w:p>
    <w:p w:rsidR="00000000" w:rsidDel="00000000" w:rsidP="00000000" w:rsidRDefault="00000000" w:rsidRPr="00000000" w14:paraId="00000091">
      <w:pPr>
        <w:numPr>
          <w:ilvl w:val="0"/>
          <w:numId w:val="4"/>
        </w:numPr>
        <w:spacing w:after="120" w:lineRule="auto"/>
        <w:ind w:left="36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Gambling &amp; Betting: </w:t>
      </w:r>
      <w:r w:rsidDel="00000000" w:rsidR="00000000" w:rsidRPr="00000000">
        <w:rPr>
          <w:rFonts w:ascii="Times New Roman" w:cs="Times New Roman" w:eastAsia="Times New Roman" w:hAnsi="Times New Roman"/>
          <w:sz w:val="24"/>
          <w:szCs w:val="24"/>
          <w:rtl w:val="0"/>
        </w:rPr>
        <w:t xml:space="preserve">Real-money gambling websites, sports betting platforms, casinos, or unregulated fantasy esports wagering services.</w:t>
      </w:r>
      <w:r w:rsidDel="00000000" w:rsidR="00000000" w:rsidRPr="00000000">
        <w:rPr>
          <w:rtl w:val="0"/>
        </w:rPr>
      </w:r>
    </w:p>
    <w:p w:rsidR="00000000" w:rsidDel="00000000" w:rsidP="00000000" w:rsidRDefault="00000000" w:rsidRPr="00000000" w14:paraId="00000092">
      <w:pPr>
        <w:numPr>
          <w:ilvl w:val="0"/>
          <w:numId w:val="4"/>
        </w:numPr>
        <w:spacing w:after="120" w:lineRule="auto"/>
        <w:ind w:left="36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Cryptocurrency &amp; Unregulated Financial Services:</w:t>
      </w:r>
      <w:r w:rsidDel="00000000" w:rsidR="00000000" w:rsidRPr="00000000">
        <w:rPr>
          <w:rFonts w:ascii="Times New Roman" w:cs="Times New Roman" w:eastAsia="Times New Roman" w:hAnsi="Times New Roman"/>
          <w:sz w:val="24"/>
          <w:szCs w:val="24"/>
          <w:rtl w:val="0"/>
        </w:rPr>
        <w:t xml:space="preserve"> Unregulated financial products, high-risk cryptocurrency platforms, or NFT/blockchain-based wagering.</w:t>
      </w:r>
      <w:r w:rsidDel="00000000" w:rsidR="00000000" w:rsidRPr="00000000">
        <w:rPr>
          <w:rtl w:val="0"/>
        </w:rPr>
      </w:r>
    </w:p>
    <w:p w:rsidR="00000000" w:rsidDel="00000000" w:rsidP="00000000" w:rsidRDefault="00000000" w:rsidRPr="00000000" w14:paraId="00000093">
      <w:pPr>
        <w:numPr>
          <w:ilvl w:val="0"/>
          <w:numId w:val="4"/>
        </w:numPr>
        <w:spacing w:after="120" w:lineRule="auto"/>
        <w:ind w:left="36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Game Terms of Service Violations:</w:t>
      </w:r>
      <w:r w:rsidDel="00000000" w:rsidR="00000000" w:rsidRPr="00000000">
        <w:rPr>
          <w:rFonts w:ascii="Times New Roman" w:cs="Times New Roman" w:eastAsia="Times New Roman" w:hAnsi="Times New Roman"/>
          <w:sz w:val="24"/>
          <w:szCs w:val="24"/>
          <w:rtl w:val="0"/>
        </w:rPr>
        <w:t xml:space="preserve"> Account-sharing, boosting services, skin-selling/trading websites, cheat/hack developers, or grey-market game key sellers.</w:t>
      </w:r>
      <w:r w:rsidDel="00000000" w:rsidR="00000000" w:rsidRPr="00000000">
        <w:rPr>
          <w:rtl w:val="0"/>
        </w:rPr>
      </w:r>
    </w:p>
    <w:p w:rsidR="00000000" w:rsidDel="00000000" w:rsidP="00000000" w:rsidRDefault="00000000" w:rsidRPr="00000000" w14:paraId="00000094">
      <w:pPr>
        <w:numPr>
          <w:ilvl w:val="0"/>
          <w:numId w:val="4"/>
        </w:numPr>
        <w:spacing w:after="120" w:lineRule="auto"/>
        <w:ind w:left="360" w:hanging="360"/>
        <w:jc w:val="both"/>
        <w:rPr>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Direct Brand Competitors: </w:t>
      </w:r>
      <w:r w:rsidDel="00000000" w:rsidR="00000000" w:rsidRPr="00000000">
        <w:rPr>
          <w:rFonts w:ascii="Times New Roman" w:cs="Times New Roman" w:eastAsia="Times New Roman" w:hAnsi="Times New Roman"/>
          <w:sz w:val="24"/>
          <w:szCs w:val="24"/>
          <w:highlight w:val="yellow"/>
          <w:rtl w:val="0"/>
        </w:rPr>
        <w:t xml:space="preserve">Direct competitors of the title sponsor (e.g., competing computer/PC and hardware brands in Acer Predator tournaments).</w:t>
      </w:r>
      <w:r w:rsidDel="00000000" w:rsidR="00000000" w:rsidRPr="00000000">
        <w:rPr>
          <w:rtl w:val="0"/>
        </w:rPr>
      </w:r>
    </w:p>
    <w:p w:rsidR="00000000" w:rsidDel="00000000" w:rsidP="00000000" w:rsidRDefault="00000000" w:rsidRPr="00000000" w14:paraId="00000095">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6">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5.2 Sponsor Logos</w:t>
      </w:r>
    </w:p>
    <w:p w:rsidR="00000000" w:rsidDel="00000000" w:rsidP="00000000" w:rsidRDefault="00000000" w:rsidRPr="00000000" w14:paraId="00000097">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 and player uniforms may include sponsor logos. Sponsor logos are subject to approval by the Tournament Organizers. The Tournament Organizers reserve the right to reject the inclusion of any sponsor logo on uniforms or equipment.</w:t>
      </w:r>
    </w:p>
    <w:p w:rsidR="00000000" w:rsidDel="00000000" w:rsidP="00000000" w:rsidRDefault="00000000" w:rsidRPr="00000000" w14:paraId="00000098">
      <w:pPr>
        <w:spacing w:after="12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Active Roster &amp; Substitution</w:t>
      </w:r>
    </w:p>
    <w:p w:rsidR="00000000" w:rsidDel="00000000" w:rsidP="00000000" w:rsidRDefault="00000000" w:rsidRPr="00000000" w14:paraId="0000009A">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6.1 Single Team Exclusivity</w:t>
      </w:r>
    </w:p>
    <w:p w:rsidR="00000000" w:rsidDel="00000000" w:rsidP="00000000" w:rsidRDefault="00000000" w:rsidRPr="00000000" w14:paraId="0000009B">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member of a team is only allowed to compete for one team they are currently representing in the APAC Predator League 2027 tournament. Multi-team registrations are forbidden.</w:t>
      </w:r>
    </w:p>
    <w:p w:rsidR="00000000" w:rsidDel="00000000" w:rsidP="00000000" w:rsidRDefault="00000000" w:rsidRPr="00000000" w14:paraId="0000009C">
      <w:pPr>
        <w:spacing w:after="12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6.2 Substitutions</w:t>
      </w:r>
    </w:p>
    <w:p w:rsidR="00000000" w:rsidDel="00000000" w:rsidP="00000000" w:rsidRDefault="00000000" w:rsidRPr="00000000" w14:paraId="0000009E">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team may substitute players in between matches. The team must notify the Tournament Organizers and have the substitute approved no later than two (2) minutes after the end of a game. In the event of an emergency, each team will be given thirty (30) minutes to find an immediate substitute upon approval of the League Operations Team. In any case, the Head Coach, Team Manager, or any player not currently participating in the tournament will be allowed to play in the absence of the substitute player.</w:t>
      </w:r>
    </w:p>
    <w:p w:rsidR="00000000" w:rsidDel="00000000" w:rsidP="00000000" w:rsidRDefault="00000000" w:rsidRPr="00000000" w14:paraId="0000009F">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Onsite Event Rules</w:t>
      </w:r>
    </w:p>
    <w:p w:rsidR="00000000" w:rsidDel="00000000" w:rsidP="00000000" w:rsidRDefault="00000000" w:rsidRPr="00000000" w14:paraId="000000A1">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7.1 Equipment &amp; Peripherals</w:t>
      </w:r>
    </w:p>
    <w:p w:rsidR="00000000" w:rsidDel="00000000" w:rsidP="00000000" w:rsidRDefault="00000000" w:rsidRPr="00000000" w14:paraId="000000A2">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Tournament Organizers will provide standard high-performance competitive gaming hardware for all onsite tournament matches. The official specifications of the tournament stage hardware for the 2027 event are detailed below:</w:t>
      </w:r>
    </w:p>
    <w:tbl>
      <w:tblPr>
        <w:tblStyle w:val="Table5"/>
        <w:tblW w:w="9360.0" w:type="dxa"/>
        <w:jc w:val="center"/>
        <w:tblLayout w:type="fixed"/>
        <w:tblLook w:val="0400"/>
      </w:tblPr>
      <w:tblGrid>
        <w:gridCol w:w="2400"/>
        <w:gridCol w:w="6960"/>
        <w:tblGridChange w:id="0">
          <w:tblGrid>
            <w:gridCol w:w="2400"/>
            <w:gridCol w:w="6960"/>
          </w:tblGrid>
        </w:tblGridChange>
      </w:tblGrid>
      <w:tr>
        <w:trPr>
          <w:cantSplit w:val="0"/>
          <w:tblHeader w:val="0"/>
        </w:trPr>
        <w:tc>
          <w:tcPr>
            <w:tcBorders>
              <w:top w:color="475569" w:space="0" w:sz="4" w:val="single"/>
              <w:left w:color="475569" w:space="0" w:sz="4" w:val="single"/>
              <w:bottom w:color="475569" w:space="0" w:sz="4" w:val="single"/>
              <w:right w:color="475569" w:space="0" w:sz="4" w:val="single"/>
            </w:tcBorders>
            <w:shd w:fill="0f172a" w:val="clear"/>
            <w:tcMar>
              <w:top w:w="100.0" w:type="dxa"/>
              <w:left w:w="150.0" w:type="dxa"/>
              <w:bottom w:w="100.0" w:type="dxa"/>
              <w:right w:w="150.0" w:type="dxa"/>
            </w:tcMar>
          </w:tcPr>
          <w:p w:rsidR="00000000" w:rsidDel="00000000" w:rsidP="00000000" w:rsidRDefault="00000000" w:rsidRPr="00000000" w14:paraId="000000A3">
            <w:pPr>
              <w:spacing w:after="120" w:lineRule="auto"/>
              <w:jc w:val="center"/>
              <w:rPr>
                <w:rFonts w:ascii="Times New Roman" w:cs="Times New Roman" w:eastAsia="Times New Roman" w:hAnsi="Times New Roman"/>
                <w:color w:val="f8fafc"/>
                <w:sz w:val="24"/>
                <w:szCs w:val="24"/>
              </w:rPr>
            </w:pPr>
            <w:r w:rsidDel="00000000" w:rsidR="00000000" w:rsidRPr="00000000">
              <w:rPr>
                <w:rFonts w:ascii="Times New Roman" w:cs="Times New Roman" w:eastAsia="Times New Roman" w:hAnsi="Times New Roman"/>
                <w:b w:val="1"/>
                <w:bCs w:val="1"/>
                <w:color w:val="f8fafc"/>
                <w:sz w:val="24"/>
                <w:szCs w:val="24"/>
                <w:rtl w:val="0"/>
              </w:rPr>
              <w:t xml:space="preserve">Component Type</w:t>
            </w:r>
            <w:r w:rsidDel="00000000" w:rsidR="00000000" w:rsidRPr="00000000">
              <w:rPr>
                <w:rtl w:val="0"/>
              </w:rPr>
            </w:r>
          </w:p>
        </w:tc>
        <w:tc>
          <w:tcPr>
            <w:tcBorders>
              <w:top w:color="475569" w:space="0" w:sz="4" w:val="single"/>
              <w:left w:color="475569" w:space="0" w:sz="4" w:val="single"/>
              <w:bottom w:color="475569" w:space="0" w:sz="4" w:val="single"/>
              <w:right w:color="475569" w:space="0" w:sz="4" w:val="single"/>
            </w:tcBorders>
            <w:shd w:fill="0f172a" w:val="clear"/>
            <w:tcMar>
              <w:top w:w="100.0" w:type="dxa"/>
              <w:left w:w="150.0" w:type="dxa"/>
              <w:bottom w:w="100.0" w:type="dxa"/>
              <w:right w:w="150.0" w:type="dxa"/>
            </w:tcMar>
          </w:tcPr>
          <w:p w:rsidR="00000000" w:rsidDel="00000000" w:rsidP="00000000" w:rsidRDefault="00000000" w:rsidRPr="00000000" w14:paraId="000000A4">
            <w:pPr>
              <w:spacing w:after="120" w:lineRule="auto"/>
              <w:jc w:val="center"/>
              <w:rPr>
                <w:rFonts w:ascii="Times New Roman" w:cs="Times New Roman" w:eastAsia="Times New Roman" w:hAnsi="Times New Roman"/>
                <w:color w:val="f8fafc"/>
                <w:sz w:val="24"/>
                <w:szCs w:val="24"/>
              </w:rPr>
            </w:pPr>
            <w:r w:rsidDel="00000000" w:rsidR="00000000" w:rsidRPr="00000000">
              <w:rPr>
                <w:rFonts w:ascii="Times New Roman" w:cs="Times New Roman" w:eastAsia="Times New Roman" w:hAnsi="Times New Roman"/>
                <w:b w:val="1"/>
                <w:bCs w:val="1"/>
                <w:color w:val="f8fafc"/>
                <w:sz w:val="24"/>
                <w:szCs w:val="24"/>
                <w:rtl w:val="0"/>
              </w:rPr>
              <w:t xml:space="preserve">Specifications</w:t>
            </w:r>
            <w:r w:rsidDel="00000000" w:rsidR="00000000" w:rsidRPr="00000000">
              <w:rPr>
                <w:rtl w:val="0"/>
              </w:rPr>
            </w:r>
          </w:p>
        </w:tc>
      </w:tr>
      <w:tr>
        <w:trPr>
          <w:cantSplit w:val="0"/>
          <w:tblHeader w:val="0"/>
        </w:trPr>
        <w:tc>
          <w:tcPr>
            <w:tcBorders>
              <w:top w:color="cbd5e1" w:space="0" w:sz="4" w:val="single"/>
              <w:left w:color="cbd5e1" w:space="0" w:sz="4" w:val="single"/>
              <w:bottom w:color="cbd5e1" w:space="0" w:sz="4" w:val="single"/>
              <w:right w:color="cbd5e1" w:space="0" w:sz="4" w:val="single"/>
            </w:tcBorders>
            <w:shd w:fill="f8fafc" w:val="clear"/>
            <w:tcMar>
              <w:top w:w="80.0" w:type="dxa"/>
              <w:left w:w="150.0" w:type="dxa"/>
              <w:bottom w:w="80.0" w:type="dxa"/>
              <w:right w:w="150.0" w:type="dxa"/>
            </w:tcMar>
          </w:tcPr>
          <w:p w:rsidR="00000000" w:rsidDel="00000000" w:rsidP="00000000" w:rsidRDefault="00000000" w:rsidRPr="00000000" w14:paraId="000000A5">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System / PC Model</w:t>
            </w:r>
          </w:p>
        </w:tc>
        <w:tc>
          <w:tcPr>
            <w:tcBorders>
              <w:top w:color="cbd5e1" w:space="0" w:sz="4" w:val="single"/>
              <w:left w:color="cbd5e1" w:space="0" w:sz="4" w:val="single"/>
              <w:bottom w:color="cbd5e1" w:space="0" w:sz="4" w:val="single"/>
              <w:right w:color="cbd5e1" w:space="0" w:sz="4" w:val="single"/>
            </w:tcBorders>
            <w:shd w:fill="f8fafc" w:val="clear"/>
            <w:tcMar>
              <w:top w:w="80.0" w:type="dxa"/>
              <w:left w:w="150.0" w:type="dxa"/>
              <w:bottom w:w="80.0" w:type="dxa"/>
              <w:right w:w="150.0" w:type="dxa"/>
            </w:tcMar>
          </w:tcPr>
          <w:p w:rsidR="00000000" w:rsidDel="00000000" w:rsidP="00000000" w:rsidRDefault="00000000" w:rsidRPr="00000000" w14:paraId="000000A6">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Predator Orion 3000 PO3-665</w:t>
            </w:r>
          </w:p>
          <w:p w:rsidR="00000000" w:rsidDel="00000000" w:rsidP="00000000" w:rsidRDefault="00000000" w:rsidRPr="00000000" w14:paraId="000000A7">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(850W Power Supply, Windows 11 Home)</w:t>
            </w:r>
          </w:p>
        </w:tc>
      </w:tr>
      <w:tr>
        <w:trPr>
          <w:cantSplit w:val="0"/>
          <w:tblHeader w:val="0"/>
        </w:trPr>
        <w:tc>
          <w:tcPr>
            <w:tcBorders>
              <w:top w:color="cbd5e1" w:space="0" w:sz="4" w:val="single"/>
              <w:left w:color="cbd5e1" w:space="0" w:sz="4" w:val="single"/>
              <w:bottom w:color="cbd5e1" w:space="0" w:sz="4" w:val="single"/>
              <w:right w:color="cbd5e1" w:space="0" w:sz="4" w:val="single"/>
            </w:tcBorders>
            <w:shd w:fill="ffffff" w:val="clear"/>
            <w:tcMar>
              <w:top w:w="80.0" w:type="dxa"/>
              <w:left w:w="150.0" w:type="dxa"/>
              <w:bottom w:w="80.0" w:type="dxa"/>
              <w:right w:w="150.0" w:type="dxa"/>
            </w:tcMar>
          </w:tcPr>
          <w:p w:rsidR="00000000" w:rsidDel="00000000" w:rsidP="00000000" w:rsidRDefault="00000000" w:rsidRPr="00000000" w14:paraId="000000A8">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Processor (CPU)</w:t>
            </w:r>
          </w:p>
        </w:tc>
        <w:tc>
          <w:tcPr>
            <w:tcBorders>
              <w:top w:color="cbd5e1" w:space="0" w:sz="4" w:val="single"/>
              <w:left w:color="cbd5e1" w:space="0" w:sz="4" w:val="single"/>
              <w:bottom w:color="cbd5e1" w:space="0" w:sz="4" w:val="single"/>
              <w:right w:color="cbd5e1" w:space="0" w:sz="4" w:val="single"/>
            </w:tcBorders>
            <w:shd w:fill="ffffff" w:val="clear"/>
            <w:tcMar>
              <w:top w:w="80.0" w:type="dxa"/>
              <w:left w:w="150.0" w:type="dxa"/>
              <w:bottom w:w="80.0" w:type="dxa"/>
              <w:right w:w="150.0" w:type="dxa"/>
            </w:tcMar>
          </w:tcPr>
          <w:p w:rsidR="00000000" w:rsidDel="00000000" w:rsidP="00000000" w:rsidRDefault="00000000" w:rsidRPr="00000000" w14:paraId="000000A9">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Intel Core Ultra 7 265F</w:t>
            </w:r>
          </w:p>
        </w:tc>
      </w:tr>
      <w:tr>
        <w:trPr>
          <w:cantSplit w:val="0"/>
          <w:tblHeader w:val="0"/>
        </w:trPr>
        <w:tc>
          <w:tcPr>
            <w:tcBorders>
              <w:top w:color="cbd5e1" w:space="0" w:sz="4" w:val="single"/>
              <w:left w:color="cbd5e1" w:space="0" w:sz="4" w:val="single"/>
              <w:bottom w:color="cbd5e1" w:space="0" w:sz="4" w:val="single"/>
              <w:right w:color="cbd5e1" w:space="0" w:sz="4" w:val="single"/>
            </w:tcBorders>
            <w:shd w:fill="f8fafc" w:val="clear"/>
            <w:tcMar>
              <w:top w:w="80.0" w:type="dxa"/>
              <w:left w:w="150.0" w:type="dxa"/>
              <w:bottom w:w="80.0" w:type="dxa"/>
              <w:right w:w="150.0" w:type="dxa"/>
            </w:tcMar>
          </w:tcPr>
          <w:p w:rsidR="00000000" w:rsidDel="00000000" w:rsidP="00000000" w:rsidRDefault="00000000" w:rsidRPr="00000000" w14:paraId="000000AA">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Graphics (GPU)</w:t>
            </w:r>
          </w:p>
        </w:tc>
        <w:tc>
          <w:tcPr>
            <w:tcBorders>
              <w:top w:color="cbd5e1" w:space="0" w:sz="4" w:val="single"/>
              <w:left w:color="cbd5e1" w:space="0" w:sz="4" w:val="single"/>
              <w:bottom w:color="cbd5e1" w:space="0" w:sz="4" w:val="single"/>
              <w:right w:color="cbd5e1" w:space="0" w:sz="4" w:val="single"/>
            </w:tcBorders>
            <w:shd w:fill="f8fafc" w:val="clear"/>
            <w:tcMar>
              <w:top w:w="80.0" w:type="dxa"/>
              <w:left w:w="150.0" w:type="dxa"/>
              <w:bottom w:w="80.0" w:type="dxa"/>
              <w:right w:w="150.0" w:type="dxa"/>
            </w:tcMar>
          </w:tcPr>
          <w:p w:rsidR="00000000" w:rsidDel="00000000" w:rsidP="00000000" w:rsidRDefault="00000000" w:rsidRPr="00000000" w14:paraId="000000AB">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NVIDIA GeForce RTX 5070 (12GB)</w:t>
            </w:r>
          </w:p>
        </w:tc>
      </w:tr>
      <w:tr>
        <w:trPr>
          <w:cantSplit w:val="0"/>
          <w:tblHeader w:val="0"/>
        </w:trPr>
        <w:tc>
          <w:tcPr>
            <w:tcBorders>
              <w:top w:color="cbd5e1" w:space="0" w:sz="4" w:val="single"/>
              <w:left w:color="cbd5e1" w:space="0" w:sz="4" w:val="single"/>
              <w:bottom w:color="cbd5e1" w:space="0" w:sz="4" w:val="single"/>
              <w:right w:color="cbd5e1" w:space="0" w:sz="4" w:val="single"/>
            </w:tcBorders>
            <w:shd w:fill="ffffff" w:val="clear"/>
            <w:tcMar>
              <w:top w:w="80.0" w:type="dxa"/>
              <w:left w:w="150.0" w:type="dxa"/>
              <w:bottom w:w="80.0" w:type="dxa"/>
              <w:right w:w="150.0" w:type="dxa"/>
            </w:tcMar>
          </w:tcPr>
          <w:p w:rsidR="00000000" w:rsidDel="00000000" w:rsidP="00000000" w:rsidRDefault="00000000" w:rsidRPr="00000000" w14:paraId="000000AC">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Memory (RAM)</w:t>
            </w:r>
          </w:p>
        </w:tc>
        <w:tc>
          <w:tcPr>
            <w:tcBorders>
              <w:top w:color="cbd5e1" w:space="0" w:sz="4" w:val="single"/>
              <w:left w:color="cbd5e1" w:space="0" w:sz="4" w:val="single"/>
              <w:bottom w:color="cbd5e1" w:space="0" w:sz="4" w:val="single"/>
              <w:right w:color="cbd5e1" w:space="0" w:sz="4" w:val="single"/>
            </w:tcBorders>
            <w:shd w:fill="ffffff" w:val="clear"/>
            <w:tcMar>
              <w:top w:w="80.0" w:type="dxa"/>
              <w:left w:w="150.0" w:type="dxa"/>
              <w:bottom w:w="80.0" w:type="dxa"/>
              <w:right w:w="150.0" w:type="dxa"/>
            </w:tcMar>
          </w:tcPr>
          <w:p w:rsidR="00000000" w:rsidDel="00000000" w:rsidP="00000000" w:rsidRDefault="00000000" w:rsidRPr="00000000" w14:paraId="000000AD">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32GB (16GB * 2 Dual-Channel)</w:t>
            </w:r>
          </w:p>
        </w:tc>
      </w:tr>
      <w:tr>
        <w:trPr>
          <w:cantSplit w:val="0"/>
          <w:tblHeader w:val="0"/>
        </w:trPr>
        <w:tc>
          <w:tcPr>
            <w:tcBorders>
              <w:top w:color="cbd5e1" w:space="0" w:sz="4" w:val="single"/>
              <w:left w:color="cbd5e1" w:space="0" w:sz="4" w:val="single"/>
              <w:bottom w:color="cbd5e1" w:space="0" w:sz="4" w:val="single"/>
              <w:right w:color="cbd5e1" w:space="0" w:sz="4" w:val="single"/>
            </w:tcBorders>
            <w:shd w:fill="f8fafc" w:val="clear"/>
            <w:tcMar>
              <w:top w:w="80.0" w:type="dxa"/>
              <w:left w:w="150.0" w:type="dxa"/>
              <w:bottom w:w="80.0" w:type="dxa"/>
              <w:right w:w="150.0" w:type="dxa"/>
            </w:tcMar>
          </w:tcPr>
          <w:p w:rsidR="00000000" w:rsidDel="00000000" w:rsidP="00000000" w:rsidRDefault="00000000" w:rsidRPr="00000000" w14:paraId="000000AE">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w:t>
            </w:r>
          </w:p>
        </w:tc>
        <w:tc>
          <w:tcPr>
            <w:tcBorders>
              <w:top w:color="cbd5e1" w:space="0" w:sz="4" w:val="single"/>
              <w:left w:color="cbd5e1" w:space="0" w:sz="4" w:val="single"/>
              <w:bottom w:color="cbd5e1" w:space="0" w:sz="4" w:val="single"/>
              <w:right w:color="cbd5e1" w:space="0" w:sz="4" w:val="single"/>
            </w:tcBorders>
            <w:shd w:fill="f8fafc" w:val="clear"/>
            <w:tcMar>
              <w:top w:w="80.0" w:type="dxa"/>
              <w:left w:w="150.0" w:type="dxa"/>
              <w:bottom w:w="80.0" w:type="dxa"/>
              <w:right w:w="150.0" w:type="dxa"/>
            </w:tcMar>
          </w:tcPr>
          <w:p w:rsidR="00000000" w:rsidDel="00000000" w:rsidP="00000000" w:rsidRDefault="00000000" w:rsidRPr="00000000" w14:paraId="000000AF">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Predator XB253Q F4 </w:t>
            </w:r>
          </w:p>
          <w:p w:rsidR="00000000" w:rsidDel="00000000" w:rsidP="00000000" w:rsidRDefault="00000000" w:rsidRPr="00000000" w14:paraId="000000B0">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(24.5" FHD IPS, 400Hz Refresh Rate, 1ms Response Time)</w:t>
            </w:r>
          </w:p>
        </w:tc>
      </w:tr>
      <w:tr>
        <w:trPr>
          <w:cantSplit w:val="0"/>
          <w:tblHeader w:val="0"/>
        </w:trPr>
        <w:tc>
          <w:tcPr>
            <w:tcBorders>
              <w:top w:color="cbd5e1" w:space="0" w:sz="4" w:val="single"/>
              <w:left w:color="cbd5e1" w:space="0" w:sz="4" w:val="single"/>
              <w:bottom w:color="cbd5e1" w:space="0" w:sz="4" w:val="single"/>
              <w:right w:color="cbd5e1" w:space="0" w:sz="4" w:val="single"/>
            </w:tcBorders>
            <w:shd w:fill="ffffff" w:val="clear"/>
            <w:tcMar>
              <w:top w:w="80.0" w:type="dxa"/>
              <w:left w:w="150.0" w:type="dxa"/>
              <w:bottom w:w="80.0" w:type="dxa"/>
              <w:right w:w="150.0" w:type="dxa"/>
            </w:tcMar>
          </w:tcPr>
          <w:p w:rsidR="00000000" w:rsidDel="00000000" w:rsidP="00000000" w:rsidRDefault="00000000" w:rsidRPr="00000000" w14:paraId="000000B1">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Gaming Chair</w:t>
            </w:r>
          </w:p>
        </w:tc>
        <w:tc>
          <w:tcPr>
            <w:tcBorders>
              <w:top w:color="cbd5e1" w:space="0" w:sz="4" w:val="single"/>
              <w:left w:color="cbd5e1" w:space="0" w:sz="4" w:val="single"/>
              <w:bottom w:color="cbd5e1" w:space="0" w:sz="4" w:val="single"/>
              <w:right w:color="cbd5e1" w:space="0" w:sz="4" w:val="single"/>
            </w:tcBorders>
            <w:shd w:fill="ffffff" w:val="clear"/>
            <w:tcMar>
              <w:top w:w="80.0" w:type="dxa"/>
              <w:left w:w="150.0" w:type="dxa"/>
              <w:bottom w:w="80.0" w:type="dxa"/>
              <w:right w:w="150.0" w:type="dxa"/>
            </w:tcMar>
          </w:tcPr>
          <w:p w:rsidR="00000000" w:rsidDel="00000000" w:rsidP="00000000" w:rsidRDefault="00000000" w:rsidRPr="00000000" w14:paraId="000000B2">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Predator Rift 322 </w:t>
            </w:r>
          </w:p>
        </w:tc>
      </w:tr>
    </w:tbl>
    <w:p w:rsidR="00000000" w:rsidDel="00000000" w:rsidP="00000000" w:rsidRDefault="00000000" w:rsidRPr="00000000" w14:paraId="000000B3">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Equipment Replacement &amp; Personal Device Guidelines:</w:t>
      </w:r>
    </w:p>
    <w:p w:rsidR="00000000" w:rsidDel="00000000" w:rsidP="00000000" w:rsidRDefault="00000000" w:rsidRPr="00000000" w14:paraId="000000B5">
      <w:pPr>
        <w:numPr>
          <w:ilvl w:val="0"/>
          <w:numId w:val="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Technical Review: </w:t>
      </w:r>
      <w:r w:rsidDel="00000000" w:rsidR="00000000" w:rsidRPr="00000000">
        <w:rPr>
          <w:rFonts w:ascii="Times New Roman" w:cs="Times New Roman" w:eastAsia="Times New Roman" w:hAnsi="Times New Roman"/>
          <w:sz w:val="24"/>
          <w:szCs w:val="24"/>
          <w:rtl w:val="0"/>
        </w:rPr>
        <w:t xml:space="preserve">If hardware or technical problems are suspected at the venue, a team may request a technical review of the situation. A technician designated by a Tournament Official will diagnose and troubleshoot as needed. Technicians may order to replace any equipment.</w:t>
      </w:r>
    </w:p>
    <w:p w:rsidR="00000000" w:rsidDel="00000000" w:rsidP="00000000" w:rsidRDefault="00000000" w:rsidRPr="00000000" w14:paraId="000000B6">
      <w:pPr>
        <w:numPr>
          <w:ilvl w:val="0"/>
          <w:numId w:val="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Player-Owned Equipment:</w:t>
      </w:r>
      <w:r w:rsidDel="00000000" w:rsidR="00000000" w:rsidRPr="00000000">
        <w:rPr>
          <w:rFonts w:ascii="Times New Roman" w:cs="Times New Roman" w:eastAsia="Times New Roman" w:hAnsi="Times New Roman"/>
          <w:sz w:val="24"/>
          <w:szCs w:val="24"/>
          <w:rtl w:val="0"/>
        </w:rPr>
        <w:t xml:space="preserve"> Players may only bring mouse, cord holders, keyboards, in-ear headphones, and mousepads to use as their personal peripherals. For any wireless devices, players may bring their charger cords. Under no circumstances are participants permitted to bring their own monitors.</w:t>
      </w:r>
    </w:p>
    <w:p w:rsidR="00000000" w:rsidDel="00000000" w:rsidP="00000000" w:rsidRDefault="00000000" w:rsidRPr="00000000" w14:paraId="000000B7">
      <w:pPr>
        <w:numPr>
          <w:ilvl w:val="0"/>
          <w:numId w:val="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Competitor Logo Policy: </w:t>
      </w:r>
      <w:r w:rsidDel="00000000" w:rsidR="00000000" w:rsidRPr="00000000">
        <w:rPr>
          <w:rFonts w:ascii="Times New Roman" w:cs="Times New Roman" w:eastAsia="Times New Roman" w:hAnsi="Times New Roman"/>
          <w:sz w:val="24"/>
          <w:szCs w:val="24"/>
          <w:rtl w:val="0"/>
        </w:rPr>
        <w:t xml:space="preserve">No team-owned equipment displaying the name, likeness, or logo of a company or brand that directly competes with 'Predator' may be brought into the Tournament Venue. The Tournament Organizers reserve the right to request teams to cover up or mask any such competitor logos during the tournament.</w:t>
      </w:r>
    </w:p>
    <w:p w:rsidR="00000000" w:rsidDel="00000000" w:rsidP="00000000" w:rsidRDefault="00000000" w:rsidRPr="00000000" w14:paraId="000000B8">
      <w:pPr>
        <w:numPr>
          <w:ilvl w:val="0"/>
          <w:numId w:val="2"/>
        </w:numPr>
        <w:spacing w:after="12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Safekeeping: </w:t>
      </w:r>
      <w:r w:rsidDel="00000000" w:rsidR="00000000" w:rsidRPr="00000000">
        <w:rPr>
          <w:rFonts w:ascii="Times New Roman" w:cs="Times New Roman" w:eastAsia="Times New Roman" w:hAnsi="Times New Roman"/>
          <w:sz w:val="24"/>
          <w:szCs w:val="24"/>
          <w:rtl w:val="0"/>
        </w:rPr>
        <w:t xml:space="preserve">Players are responsible for the safekeeping of their personal belongings. The Tournament Organizer will not assume responsibility or liability for lost or damaged personal items.</w:t>
      </w:r>
    </w:p>
    <w:p w:rsidR="00000000" w:rsidDel="00000000" w:rsidP="00000000" w:rsidRDefault="00000000" w:rsidRPr="00000000" w14:paraId="000000B9">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7.2 Competition Area</w:t>
      </w:r>
    </w:p>
    <w:p w:rsidR="00000000" w:rsidDel="00000000" w:rsidP="00000000" w:rsidRDefault="00000000" w:rsidRPr="00000000" w14:paraId="000000BB">
      <w:pPr>
        <w:numPr>
          <w:ilvl w:val="0"/>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Authorized Access: </w:t>
      </w:r>
      <w:r w:rsidDel="00000000" w:rsidR="00000000" w:rsidRPr="00000000">
        <w:rPr>
          <w:rFonts w:ascii="Times New Roman" w:cs="Times New Roman" w:eastAsia="Times New Roman" w:hAnsi="Times New Roman"/>
          <w:sz w:val="24"/>
          <w:szCs w:val="24"/>
          <w:rtl w:val="0"/>
        </w:rPr>
        <w:t xml:space="preserve">Only the registered players, approved coaches, and team managers are permitted to enter the active competition area.</w:t>
      </w:r>
    </w:p>
    <w:p w:rsidR="00000000" w:rsidDel="00000000" w:rsidP="00000000" w:rsidRDefault="00000000" w:rsidRPr="00000000" w14:paraId="000000BC">
      <w:pPr>
        <w:numPr>
          <w:ilvl w:val="0"/>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Electronic Devices: </w:t>
      </w:r>
      <w:r w:rsidDel="00000000" w:rsidR="00000000" w:rsidRPr="00000000">
        <w:rPr>
          <w:rFonts w:ascii="Times New Roman" w:cs="Times New Roman" w:eastAsia="Times New Roman" w:hAnsi="Times New Roman"/>
          <w:sz w:val="24"/>
          <w:szCs w:val="24"/>
          <w:rtl w:val="0"/>
        </w:rPr>
        <w:t xml:space="preserve">Electronic gadgets, tablets, or non-essential mobile devices are not allowed within the competition area. All statistical sheets or game-related strategic documents must be printed on physical paper.</w:t>
      </w:r>
    </w:p>
    <w:p w:rsidR="00000000" w:rsidDel="00000000" w:rsidP="00000000" w:rsidRDefault="00000000" w:rsidRPr="00000000" w14:paraId="000000BD">
      <w:pPr>
        <w:numPr>
          <w:ilvl w:val="0"/>
          <w:numId w:val="2"/>
        </w:numPr>
        <w:pBdr>
          <w:top w:space="0" w:sz="0" w:val="nil"/>
          <w:left w:space="0" w:sz="0" w:val="nil"/>
          <w:bottom w:space="0" w:sz="0" w:val="nil"/>
          <w:right w:space="0" w:sz="0" w:val="nil"/>
          <w:between w:space="0" w:sz="0" w:val="nil"/>
        </w:pBdr>
        <w:spacing w:after="12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Food &amp; Drinks:</w:t>
      </w:r>
      <w:r w:rsidDel="00000000" w:rsidR="00000000" w:rsidRPr="00000000">
        <w:rPr>
          <w:rFonts w:ascii="Times New Roman" w:cs="Times New Roman" w:eastAsia="Times New Roman" w:hAnsi="Times New Roman"/>
          <w:sz w:val="24"/>
          <w:szCs w:val="24"/>
          <w:rtl w:val="0"/>
        </w:rPr>
        <w:t xml:space="preserve"> Participants are strictly prohibited from bringing food, drinks, smoking materials, or vaping devices into the competition area.</w:t>
      </w:r>
    </w:p>
    <w:p w:rsidR="00000000" w:rsidDel="00000000" w:rsidP="00000000" w:rsidRDefault="00000000" w:rsidRPr="00000000" w14:paraId="000000BE">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7.3 Computer Programs and Usage</w:t>
      </w:r>
    </w:p>
    <w:p w:rsidR="00000000" w:rsidDel="00000000" w:rsidP="00000000" w:rsidRDefault="00000000" w:rsidRPr="00000000" w14:paraId="000000C0">
      <w:pPr>
        <w:numPr>
          <w:ilvl w:val="0"/>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Program Installation:</w:t>
      </w:r>
      <w:r w:rsidDel="00000000" w:rsidR="00000000" w:rsidRPr="00000000">
        <w:rPr>
          <w:rFonts w:ascii="Times New Roman" w:cs="Times New Roman" w:eastAsia="Times New Roman" w:hAnsi="Times New Roman"/>
          <w:sz w:val="24"/>
          <w:szCs w:val="24"/>
          <w:rtl w:val="0"/>
        </w:rPr>
        <w:t xml:space="preserve"> Players are prohibited from installing any programs on the tournament PCs and must use only programs provided by the Tournament Organizer. If a player wishes to install a program, they must inform and receive written approval from the TO first.</w:t>
      </w:r>
    </w:p>
    <w:p w:rsidR="00000000" w:rsidDel="00000000" w:rsidP="00000000" w:rsidRDefault="00000000" w:rsidRPr="00000000" w14:paraId="000000C1">
      <w:pPr>
        <w:numPr>
          <w:ilvl w:val="0"/>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Voice Communications: </w:t>
      </w:r>
      <w:r w:rsidDel="00000000" w:rsidR="00000000" w:rsidRPr="00000000">
        <w:rPr>
          <w:rFonts w:ascii="Times New Roman" w:cs="Times New Roman" w:eastAsia="Times New Roman" w:hAnsi="Times New Roman"/>
          <w:sz w:val="24"/>
          <w:szCs w:val="24"/>
          <w:rtl w:val="0"/>
        </w:rPr>
        <w:t xml:space="preserve">Third-party voice chat software, </w:t>
      </w:r>
      <w:r w:rsidDel="00000000" w:rsidR="00000000" w:rsidRPr="00000000">
        <w:rPr>
          <w:rFonts w:ascii="Times New Roman" w:cs="Times New Roman" w:eastAsia="Times New Roman" w:hAnsi="Times New Roman"/>
          <w:sz w:val="24"/>
          <w:szCs w:val="24"/>
          <w:highlight w:val="yellow"/>
          <w:rtl w:val="0"/>
        </w:rPr>
        <w:t xml:space="preserve">Discord and TeamSpeak</w:t>
      </w:r>
      <w:r w:rsidDel="00000000" w:rsidR="00000000" w:rsidRPr="00000000">
        <w:rPr>
          <w:rFonts w:ascii="Times New Roman" w:cs="Times New Roman" w:eastAsia="Times New Roman" w:hAnsi="Times New Roman"/>
          <w:sz w:val="24"/>
          <w:szCs w:val="24"/>
          <w:rtl w:val="0"/>
        </w:rPr>
        <w:t xml:space="preserve">, are the only communication software allowed during the tournament. Any other communication software is subject to express approval.</w:t>
      </w:r>
    </w:p>
    <w:p w:rsidR="00000000" w:rsidDel="00000000" w:rsidP="00000000" w:rsidRDefault="00000000" w:rsidRPr="00000000" w14:paraId="000000C2">
      <w:pPr>
        <w:numPr>
          <w:ilvl w:val="0"/>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Account Logins: </w:t>
      </w:r>
      <w:r w:rsidDel="00000000" w:rsidR="00000000" w:rsidRPr="00000000">
        <w:rPr>
          <w:rFonts w:ascii="Times New Roman" w:cs="Times New Roman" w:eastAsia="Times New Roman" w:hAnsi="Times New Roman"/>
          <w:sz w:val="24"/>
          <w:szCs w:val="24"/>
          <w:rtl w:val="0"/>
        </w:rPr>
        <w:t xml:space="preserve">Emails and web browser sessions are strictly limited to the purpose of logging in to the Riot Client for Valorant. General web browsing is strictly banned.</w:t>
      </w:r>
    </w:p>
    <w:p w:rsidR="00000000" w:rsidDel="00000000" w:rsidP="00000000" w:rsidRDefault="00000000" w:rsidRPr="00000000" w14:paraId="000000C3">
      <w:pPr>
        <w:numPr>
          <w:ilvl w:val="0"/>
          <w:numId w:val="2"/>
        </w:numPr>
        <w:pBdr>
          <w:top w:space="0" w:sz="0" w:val="nil"/>
          <w:left w:space="0" w:sz="0" w:val="nil"/>
          <w:bottom w:space="0" w:sz="0" w:val="nil"/>
          <w:right w:space="0" w:sz="0" w:val="nil"/>
          <w:between w:space="0" w:sz="0" w:val="nil"/>
        </w:pBdr>
        <w:spacing w:after="12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Native OS Apps: </w:t>
      </w:r>
      <w:r w:rsidDel="00000000" w:rsidR="00000000" w:rsidRPr="00000000">
        <w:rPr>
          <w:rFonts w:ascii="Times New Roman" w:cs="Times New Roman" w:eastAsia="Times New Roman" w:hAnsi="Times New Roman"/>
          <w:sz w:val="24"/>
          <w:szCs w:val="24"/>
          <w:rtl w:val="0"/>
        </w:rPr>
        <w:t xml:space="preserve">Players are prohibited from opening or using native system programs installed on the tournament PCs, such as MS Paint, Notepad, WordPad, Sticky Notes, or any Microsoft Office apps. Any strategic notes found in native programs will be immediately deleted.</w:t>
      </w:r>
    </w:p>
    <w:p w:rsidR="00000000" w:rsidDel="00000000" w:rsidP="00000000" w:rsidRDefault="00000000" w:rsidRPr="00000000" w14:paraId="000000C4">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7.4 Proper Uniform and Attire</w:t>
      </w:r>
    </w:p>
    <w:p w:rsidR="00000000" w:rsidDel="00000000" w:rsidP="00000000" w:rsidRDefault="00000000" w:rsidRPr="00000000" w14:paraId="000000C6">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Players will be provided with official Predator League 2027 jerseys, which must be worn at all times during matches, onsite activities, and prize distribution ceremonies. Teams wishing to wear their custom jerseys may do so only with prior written approval from the Tournament Organizers. All custom jerseys are subject to a review of sponsor logos, and the TO reserves the right to reject any custom jersey. Any delay caused by apparel changes will be deemed the player's fault and penalized.</w:t>
      </w:r>
    </w:p>
    <w:p w:rsidR="00000000" w:rsidDel="00000000" w:rsidP="00000000" w:rsidRDefault="00000000" w:rsidRPr="00000000" w14:paraId="000000C7">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8">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7.5 Unnecessary Items</w:t>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Mobile devices are allowed in the competition area only for the purpose of logging into the Riot Client (for authentication/two-factor security). All other mobile devices, smartwatches, tablets, or unnecessary gadgets must be surrendered to the Team Manager outside the competition area. All outer clothing, unused bags, or personal cases must be stored out of sight.</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Rule Violations and Punishments</w:t>
      </w:r>
    </w:p>
    <w:p w:rsidR="00000000" w:rsidDel="00000000" w:rsidP="00000000" w:rsidRDefault="00000000" w:rsidRPr="00000000" w14:paraId="000000CC">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8.1 Code of Conduct</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participant is expected to act respectfully and professionally towards the Tournament Organizer, referees, staff, media representatives, sponsors, and other participants. Respectful behavior must be maintained in-game, in text chat, and on public media. Smoking, vaping, and consuming alcohol are strictly prohibited during the competition. Harassment, hate speech, offensive behavior, and stalking in any form are strictly banned. Violation of this code of conduct will result in disqualification, fines, or bans from future events.</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12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8.2 Account Transfer and Piloting</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are not allowed to use other game accounts not registered for the tournament. Players are strictly prohibited from playing for or representing more than one team during the tournament.</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12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8.3 Cheating</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use of software that could be considered cheating is strictly forbidden. The TO reserves the right to specify what is considered a cheat. The use of scripts, macros, config binds, or third-party tools is prohibited. Whenever more than one command is issued with a single bind, it is considered illegitimate. All macro programs, including software macros and hardware-implemented macros, are prohibited. Information abuse (external communication with non-involved persons, viewing live streams or betting sites) is strictly forbidden. Cheating results in voided matches, disqualification, prize forfeiture, and a competitive ban.</w:t>
      </w:r>
    </w:p>
    <w:p w:rsidR="00000000" w:rsidDel="00000000" w:rsidP="00000000" w:rsidRDefault="00000000" w:rsidRPr="00000000" w14:paraId="000000D4">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5">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8.4 Punctuality in Offline Matches</w:t>
      </w:r>
    </w:p>
    <w:p w:rsidR="00000000" w:rsidDel="00000000" w:rsidP="00000000" w:rsidRDefault="00000000" w:rsidRPr="00000000" w14:paraId="000000D6">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Players must arrive at their designated tournament area no later than one (1) hour before their scheduled match start time, and coaches must arrive no later than thirty (30) minutes before. Lateness warnings and penalties are structured as follows:</w:t>
      </w:r>
    </w:p>
    <w:p w:rsidR="00000000" w:rsidDel="00000000" w:rsidP="00000000" w:rsidRDefault="00000000" w:rsidRPr="00000000" w14:paraId="000000D7">
      <w:pPr>
        <w:numPr>
          <w:ilvl w:val="0"/>
          <w:numId w:val="4"/>
        </w:numPr>
        <w:spacing w:after="120" w:lineRule="auto"/>
        <w:ind w:left="36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First Occasion</w:t>
      </w:r>
      <w:r w:rsidDel="00000000" w:rsidR="00000000" w:rsidRPr="00000000">
        <w:rPr>
          <w:rFonts w:ascii="Times New Roman" w:cs="Times New Roman" w:eastAsia="Times New Roman" w:hAnsi="Times New Roman"/>
          <w:sz w:val="24"/>
          <w:szCs w:val="24"/>
          <w:rtl w:val="0"/>
        </w:rPr>
        <w:t xml:space="preserve">: If a participant fails to arrive within the first thirty (30) minutes of their expected arrival time, they will receive a level 1 penalty. After that point, for every ten (10) minutes the participant is late, they receive one (1) additional level of penalty, to a maximum of three (3).</w:t>
      </w:r>
      <w:r w:rsidDel="00000000" w:rsidR="00000000" w:rsidRPr="00000000">
        <w:rPr>
          <w:rtl w:val="0"/>
        </w:rPr>
      </w:r>
    </w:p>
    <w:p w:rsidR="00000000" w:rsidDel="00000000" w:rsidP="00000000" w:rsidRDefault="00000000" w:rsidRPr="00000000" w14:paraId="000000D8">
      <w:pPr>
        <w:numPr>
          <w:ilvl w:val="0"/>
          <w:numId w:val="4"/>
        </w:numPr>
        <w:spacing w:after="120" w:lineRule="auto"/>
        <w:ind w:left="36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Match Delay:</w:t>
      </w:r>
      <w:r w:rsidDel="00000000" w:rsidR="00000000" w:rsidRPr="00000000">
        <w:rPr>
          <w:rFonts w:ascii="Times New Roman" w:cs="Times New Roman" w:eastAsia="Times New Roman" w:hAnsi="Times New Roman"/>
          <w:sz w:val="24"/>
          <w:szCs w:val="24"/>
          <w:rtl w:val="0"/>
        </w:rPr>
        <w:t xml:space="preserve"> If lateness continues beyond the scheduled match start time, the team will receive warning levels until fifteen (15) minutes after the scheduled start. At that point (15+ minutes late), the team will forfeit the match, resulting in a default win for the opponent.</w:t>
      </w:r>
      <w:r w:rsidDel="00000000" w:rsidR="00000000" w:rsidRPr="00000000">
        <w:rPr>
          <w:rtl w:val="0"/>
        </w:rPr>
      </w:r>
    </w:p>
    <w:p w:rsidR="00000000" w:rsidDel="00000000" w:rsidP="00000000" w:rsidRDefault="00000000" w:rsidRPr="00000000" w14:paraId="000000D9">
      <w:pPr>
        <w:numPr>
          <w:ilvl w:val="0"/>
          <w:numId w:val="4"/>
        </w:numPr>
        <w:spacing w:after="12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Penalty Levels</w:t>
      </w:r>
      <w:r w:rsidDel="00000000" w:rsidR="00000000" w:rsidRPr="00000000">
        <w:rPr>
          <w:rtl w:val="0"/>
        </w:rPr>
      </w:r>
    </w:p>
    <w:p w:rsidR="00000000" w:rsidDel="00000000" w:rsidP="00000000" w:rsidRDefault="00000000" w:rsidRPr="00000000" w14:paraId="000000DA">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Level 1 Penalty: Lose Coin Toss</w:t>
      </w:r>
    </w:p>
    <w:p w:rsidR="00000000" w:rsidDel="00000000" w:rsidP="00000000" w:rsidRDefault="00000000" w:rsidRPr="00000000" w14:paraId="000000DB">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Level 2 Penalty: Lose Coin Toss + Map Selection</w:t>
      </w:r>
    </w:p>
    <w:p w:rsidR="00000000" w:rsidDel="00000000" w:rsidP="00000000" w:rsidRDefault="00000000" w:rsidRPr="00000000" w14:paraId="000000DC">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Level 3 Penalty: Lose Coin Toss + Map Selection + Side Selection for first half.</w:t>
      </w:r>
    </w:p>
    <w:p w:rsidR="00000000" w:rsidDel="00000000" w:rsidP="00000000" w:rsidRDefault="00000000" w:rsidRPr="00000000" w14:paraId="000000DD">
      <w:pPr>
        <w:numPr>
          <w:ilvl w:val="0"/>
          <w:numId w:val="4"/>
        </w:numPr>
        <w:spacing w:after="120" w:lineRule="auto"/>
        <w:ind w:left="36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Repeated Lateness:</w:t>
      </w:r>
      <w:r w:rsidDel="00000000" w:rsidR="00000000" w:rsidRPr="00000000">
        <w:rPr>
          <w:rFonts w:ascii="Times New Roman" w:cs="Times New Roman" w:eastAsia="Times New Roman" w:hAnsi="Times New Roman"/>
          <w:sz w:val="24"/>
          <w:szCs w:val="24"/>
          <w:rtl w:val="0"/>
        </w:rPr>
        <w:t xml:space="preserve"> If a participant is late in more than two matches in the same competition, they are considered a repeat offender. On match 3 and further incidents, they begin directly with a Level 2 Penalty.</w:t>
      </w:r>
      <w:r w:rsidDel="00000000" w:rsidR="00000000" w:rsidRPr="00000000">
        <w:rPr>
          <w:rtl w:val="0"/>
        </w:rPr>
      </w:r>
    </w:p>
    <w:p w:rsidR="00000000" w:rsidDel="00000000" w:rsidP="00000000" w:rsidRDefault="00000000" w:rsidRPr="00000000" w14:paraId="000000DE">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F">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Game Specific Rules</w:t>
      </w:r>
    </w:p>
    <w:p w:rsidR="00000000" w:rsidDel="00000000" w:rsidP="00000000" w:rsidRDefault="00000000" w:rsidRPr="00000000" w14:paraId="000000E0">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9.1 Competitive Patch</w:t>
      </w:r>
    </w:p>
    <w:p w:rsidR="00000000" w:rsidDel="00000000" w:rsidP="00000000" w:rsidRDefault="00000000" w:rsidRPr="00000000" w14:paraId="000000E1">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games must be played with the most up-to-date version of Valorant. In the event of a sudden patch update, participants will be given fifteen (15) minutes to review the update. Newly released Agents will be restricted for two (2) weeks from their release on live competitive queue. Newly released Maps will be restricted for four (4) weeks from their live queue release.</w:t>
      </w:r>
    </w:p>
    <w:p w:rsidR="00000000" w:rsidDel="00000000" w:rsidP="00000000" w:rsidRDefault="00000000" w:rsidRPr="00000000" w14:paraId="000000E2">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9.2 Game Mode and Lobby Settings</w:t>
      </w:r>
    </w:p>
    <w:p w:rsidR="00000000" w:rsidDel="00000000" w:rsidP="00000000" w:rsidRDefault="00000000" w:rsidRPr="00000000" w14:paraId="000000E4">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Matches will be played in Tournament Mode via Custom Lobby. Lobby settings must be configured exactly as follows:</w:t>
        <w:br w:type="textWrapping"/>
        <w:tab/>
        <w:t xml:space="preserve">• Allow Cheats: Off</w:t>
        <w:br w:type="textWrapping"/>
        <w:tab/>
        <w:t xml:space="preserve">• Tournament Mode: On</w:t>
        <w:br w:type="textWrapping"/>
        <w:tab/>
        <w:t xml:space="preserve">• Overtime - Win by Two: On</w:t>
        <w:br w:type="textWrapping"/>
        <w:tab/>
        <w:t xml:space="preserve">• Play out all rounds: Off</w:t>
        <w:br w:type="textWrapping"/>
        <w:tab/>
        <w:t xml:space="preserve">• Hide Match History: Off</w:t>
      </w:r>
    </w:p>
    <w:p w:rsidR="00000000" w:rsidDel="00000000" w:rsidP="00000000" w:rsidRDefault="00000000" w:rsidRPr="00000000" w14:paraId="000000E5">
      <w:pPr>
        <w:spacing w:after="12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E6">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9.3 Team Priority Selection</w:t>
      </w:r>
    </w:p>
    <w:p w:rsidR="00000000" w:rsidDel="00000000" w:rsidP="00000000" w:rsidRDefault="00000000" w:rsidRPr="00000000" w14:paraId="000000E7">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Coin flips will be conducted before a match starts. The winner of the coin flip will choose whether their team will be the First Priority Team or the Second Priority Team.</w:t>
      </w:r>
    </w:p>
    <w:p w:rsidR="00000000" w:rsidDel="00000000" w:rsidP="00000000" w:rsidRDefault="00000000" w:rsidRPr="00000000" w14:paraId="000000E8">
      <w:pPr>
        <w:spacing w:after="12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9.4 Map Veto</w:t>
      </w:r>
    </w:p>
    <w:p w:rsidR="00000000" w:rsidDel="00000000" w:rsidP="00000000" w:rsidRDefault="00000000" w:rsidRPr="00000000" w14:paraId="000000EA">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the priority team has been determined, team captains and the Tournament Referee will execute the Map Veto process.</w:t>
      </w:r>
    </w:p>
    <w:p w:rsidR="00000000" w:rsidDel="00000000" w:rsidP="00000000" w:rsidRDefault="00000000" w:rsidRPr="00000000" w14:paraId="000000EB">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Veto process for BO1 matches: </w:t>
      </w:r>
    </w:p>
    <w:p w:rsidR="00000000" w:rsidDel="00000000" w:rsidP="00000000" w:rsidRDefault="00000000" w:rsidRPr="00000000" w14:paraId="000000EC">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First Priority Team removes two maps.</w:t>
        <w:br w:type="textWrapping"/>
        <w:tab/>
        <w:t xml:space="preserve">2. Second Priority Team removes two maps.</w:t>
        <w:br w:type="textWrapping"/>
        <w:tab/>
        <w:t xml:space="preserve">3. First Priority Team removes one map.</w:t>
        <w:br w:type="textWrapping"/>
        <w:tab/>
        <w:t xml:space="preserve">4. Second Priority Team removes one map.</w:t>
        <w:br w:type="textWrapping"/>
        <w:tab/>
        <w:t xml:space="preserve">5. The remaining map is the selected map.</w:t>
        <w:br w:type="textWrapping"/>
        <w:tab/>
        <w:t xml:space="preserve">6. First Priority Team selects sides for the selected map.</w:t>
      </w:r>
    </w:p>
    <w:p w:rsidR="00000000" w:rsidDel="00000000" w:rsidP="00000000" w:rsidRDefault="00000000" w:rsidRPr="00000000" w14:paraId="000000ED">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Veto process for BO3 matches: </w:t>
      </w:r>
    </w:p>
    <w:p w:rsidR="00000000" w:rsidDel="00000000" w:rsidP="00000000" w:rsidRDefault="00000000" w:rsidRPr="00000000" w14:paraId="000000EE">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First Priority Team removes one map.</w:t>
        <w:br w:type="textWrapping"/>
        <w:tab/>
        <w:t xml:space="preserve">2. Second Priority Team removes one map.</w:t>
        <w:br w:type="textWrapping"/>
        <w:tab/>
        <w:t xml:space="preserve">3. First Priority Team selects Map 1.</w:t>
        <w:br w:type="textWrapping"/>
        <w:tab/>
        <w:t xml:space="preserve">4. Second Priority Team selects sides for Map 1.</w:t>
        <w:br w:type="textWrapping"/>
        <w:tab/>
        <w:t xml:space="preserve">5. Second Priority Team selects Map 2.</w:t>
        <w:br w:type="textWrapping"/>
        <w:tab/>
        <w:t xml:space="preserve">6. First Priority Team selects sides for Map 2.</w:t>
        <w:br w:type="textWrapping"/>
        <w:tab/>
        <w:t xml:space="preserve">7. First Priority Team removes one map.</w:t>
        <w:br w:type="textWrapping"/>
        <w:tab/>
        <w:t xml:space="preserve">8. Second Priority Team removes one map.</w:t>
        <w:br w:type="textWrapping"/>
        <w:tab/>
        <w:t xml:space="preserve">9. The remaining map is the Decider Map.</w:t>
        <w:br w:type="textWrapping"/>
        <w:tab/>
        <w:t xml:space="preserve">10. First Priority Team selects sides for the Decider Map.</w:t>
      </w:r>
    </w:p>
    <w:p w:rsidR="00000000" w:rsidDel="00000000" w:rsidP="00000000" w:rsidRDefault="00000000" w:rsidRPr="00000000" w14:paraId="000000EF">
      <w:pPr>
        <w:spacing w:after="12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Competitive Map Pool:</w:t>
        <w:br w:type="textWrapping"/>
        <w:tab/>
      </w:r>
      <w:r w:rsidDel="00000000" w:rsidR="00000000" w:rsidRPr="00000000">
        <w:rPr>
          <w:rFonts w:ascii="Times New Roman" w:cs="Times New Roman" w:eastAsia="Times New Roman" w:hAnsi="Times New Roman"/>
          <w:sz w:val="24"/>
          <w:szCs w:val="24"/>
          <w:rtl w:val="0"/>
        </w:rPr>
        <w:t xml:space="preserve">The official map pool for the APAC Predator League 2027 consists of the following maps, which includes the official competitive arena map Corrode:</w:t>
        <w:br w:type="textWrapping"/>
        <w:tab/>
      </w:r>
      <w:r w:rsidDel="00000000" w:rsidR="00000000" w:rsidRPr="00000000">
        <w:rPr>
          <w:rFonts w:ascii="Times New Roman" w:cs="Times New Roman" w:eastAsia="Times New Roman" w:hAnsi="Times New Roman"/>
          <w:sz w:val="24"/>
          <w:szCs w:val="24"/>
          <w:highlight w:val="yellow"/>
          <w:rtl w:val="0"/>
        </w:rPr>
        <w:t xml:space="preserve">• Abyss</w:t>
        <w:br w:type="textWrapping"/>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highlight w:val="yellow"/>
          <w:rtl w:val="0"/>
        </w:rPr>
        <w:t xml:space="preserve">• Bind</w:t>
        <w:br w:type="textWrapping"/>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highlight w:val="yellow"/>
          <w:rtl w:val="0"/>
        </w:rPr>
        <w:t xml:space="preserve">• Corrode (Competitive Arena Map)</w:t>
        <w:br w:type="textWrapping"/>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highlight w:val="yellow"/>
          <w:rtl w:val="0"/>
        </w:rPr>
        <w:t xml:space="preserve">• Haven</w:t>
        <w:br w:type="textWrapping"/>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highlight w:val="yellow"/>
          <w:rtl w:val="0"/>
        </w:rPr>
        <w:t xml:space="preserve">• Pearl</w:t>
        <w:br w:type="textWrapping"/>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highlight w:val="yellow"/>
          <w:rtl w:val="0"/>
        </w:rPr>
        <w:t xml:space="preserve">• Split</w:t>
        <w:br w:type="textWrapping"/>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highlight w:val="yellow"/>
          <w:rtl w:val="0"/>
        </w:rPr>
        <w:t xml:space="preserve">• Sunset</w:t>
      </w:r>
    </w:p>
    <w:p w:rsidR="00000000" w:rsidDel="00000000" w:rsidP="00000000" w:rsidRDefault="00000000" w:rsidRPr="00000000" w14:paraId="000000F0">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Tournament Disputes &amp; Match Protests</w:t>
      </w:r>
    </w:p>
    <w:p w:rsidR="00000000" w:rsidDel="00000000" w:rsidP="00000000" w:rsidRDefault="00000000" w:rsidRPr="00000000" w14:paraId="000000F2">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protest is filed for issues affecting the match outcome (e.g., incorrect server settings, hardware failures). Protests are generally discussed after the end of a game or series. If a protest occurs during a series, the issue must be raised immediately before the start of the next game. Parties involved must present their case with supporting documentation. Each team is permitted a maximum of two (2) representatives in the dispute discussion.</w:t>
      </w:r>
    </w:p>
    <w:p w:rsidR="00000000" w:rsidDel="00000000" w:rsidP="00000000" w:rsidRDefault="00000000" w:rsidRPr="00000000" w14:paraId="000000F3">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Pauses &amp; Disconnection</w:t>
      </w:r>
    </w:p>
    <w:p w:rsidR="00000000" w:rsidDel="00000000" w:rsidP="00000000" w:rsidRDefault="00000000" w:rsidRPr="00000000" w14:paraId="000000F5">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any game begins, the captain, coach, or manager must ensure all players are satisfied with their settings, equipment, and match conditions. Players can pause the game at any time but must immediately signal the Tournament Referee and state the reason. Unreasonable pauses will be penalized.</w:t>
      </w:r>
    </w:p>
    <w:p w:rsidR="00000000" w:rsidDel="00000000" w:rsidP="00000000" w:rsidRDefault="00000000" w:rsidRPr="00000000" w14:paraId="000000F6">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11.1 Technical Pause</w:t>
      </w:r>
    </w:p>
    <w:p w:rsidR="00000000" w:rsidDel="00000000" w:rsidP="00000000" w:rsidRDefault="00000000" w:rsidRPr="00000000" w14:paraId="000000F7">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team is allocated a total of five (5) minutes of technical pause time per map. During a technical pause, teams are strictly prohibited from engaging in discussions or strategizing. Each match has a maximum total pause limit of ten (10) minutes; once reached, the game will resume regardless of situation. Referees will only accept valid reasons: Network Issues (lag, loss of control, MS increase above 50ms), Equipment Issues, or VAL Error Codes.</w:t>
      </w:r>
    </w:p>
    <w:p w:rsidR="00000000" w:rsidDel="00000000" w:rsidP="00000000" w:rsidRDefault="00000000" w:rsidRPr="00000000" w14:paraId="000000F8">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11.2 Tactical Pause</w:t>
      </w:r>
    </w:p>
    <w:p w:rsidR="00000000" w:rsidDel="00000000" w:rsidP="00000000" w:rsidRDefault="00000000" w:rsidRPr="00000000" w14:paraId="000000F9">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Teams are allowed to use two (2) tactical timeouts per map. Tactical pauses must be called via the in-game timeout system and must be requested only during the Buy Phase. Strategizing is permitted during tactical timeouts.</w:t>
      </w:r>
    </w:p>
    <w:p w:rsidR="00000000" w:rsidDel="00000000" w:rsidP="00000000" w:rsidRDefault="00000000" w:rsidRPr="00000000" w14:paraId="000000FA">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11.3 Bug Abuse</w:t>
      </w:r>
    </w:p>
    <w:p w:rsidR="00000000" w:rsidDel="00000000" w:rsidP="00000000" w:rsidRDefault="00000000" w:rsidRPr="00000000" w14:paraId="000000FB">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Intentional use of any bugs, glitches, or software errors will be assessed with severe penalties up to and including default match losses. Tournament Referees hold sole discretion over whether bug usage influenced match outcomes.</w:t>
      </w:r>
    </w:p>
    <w:p w:rsidR="00000000" w:rsidDel="00000000" w:rsidP="00000000" w:rsidRDefault="00000000" w:rsidRPr="00000000" w14:paraId="000000FC">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Game of Record &amp; Remakes</w:t>
      </w:r>
    </w:p>
    <w:p w:rsidR="00000000" w:rsidDel="00000000" w:rsidP="00000000" w:rsidRDefault="00000000" w:rsidRPr="00000000" w14:paraId="000000FE">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Game of Record (GOR) refers to a game where all ten players have successfully loaded and progressed to meaningful interaction. GOR is established under any of the following conditions:</w:t>
      </w:r>
    </w:p>
    <w:p w:rsidR="00000000" w:rsidDel="00000000" w:rsidP="00000000" w:rsidRDefault="00000000" w:rsidRPr="00000000" w14:paraId="000000FF">
      <w:pPr>
        <w:numPr>
          <w:ilvl w:val="0"/>
          <w:numId w:val="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the first Buy Phase has ended and line-of-sight is established between opposing players.</w:t>
      </w:r>
    </w:p>
    <w:p w:rsidR="00000000" w:rsidDel="00000000" w:rsidP="00000000" w:rsidRDefault="00000000" w:rsidRPr="00000000" w14:paraId="00000100">
      <w:pPr>
        <w:numPr>
          <w:ilvl w:val="0"/>
          <w:numId w:val="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player sets foot, establishes vision, or targets a skill shot ability on the opponent's side of the map.</w:t>
      </w:r>
    </w:p>
    <w:p w:rsidR="00000000" w:rsidDel="00000000" w:rsidP="00000000" w:rsidRDefault="00000000" w:rsidRPr="00000000" w14:paraId="00000101">
      <w:pPr>
        <w:numPr>
          <w:ilvl w:val="0"/>
          <w:numId w:val="3"/>
        </w:numPr>
        <w:spacing w:after="12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Blood or a kill has been established.</w:t>
      </w:r>
    </w:p>
    <w:p w:rsidR="00000000" w:rsidDel="00000000" w:rsidP="00000000" w:rsidRDefault="00000000" w:rsidRPr="00000000" w14:paraId="00000102">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GOR is established, the game is 'official' and incidental restarts are prohibited. Game restarts after GOR are permitted only under strict referee discretion.</w:t>
      </w:r>
    </w:p>
    <w:p w:rsidR="00000000" w:rsidDel="00000000" w:rsidP="00000000" w:rsidRDefault="00000000" w:rsidRPr="00000000" w14:paraId="00000103">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12.1 Remakes</w:t>
      </w:r>
    </w:p>
    <w:p w:rsidR="00000000" w:rsidDel="00000000" w:rsidP="00000000" w:rsidRDefault="00000000" w:rsidRPr="00000000" w14:paraId="00000104">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Game remakes are performed solely at referee discretion. Acceptable reasons are: critical technical/network failures at the venue; game-breaking bugs that alter mechanics; environmental hazards; or player crashes before GOR. Remakes before GOR will use the same map and agents.</w:t>
      </w:r>
    </w:p>
    <w:p w:rsidR="00000000" w:rsidDel="00000000" w:rsidP="00000000" w:rsidRDefault="00000000" w:rsidRPr="00000000" w14:paraId="00000105">
      <w:pPr>
        <w:spacing w:after="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12.2 Round Rollback</w:t>
      </w:r>
    </w:p>
    <w:p w:rsidR="00000000" w:rsidDel="00000000" w:rsidP="00000000" w:rsidRDefault="00000000" w:rsidRPr="00000000" w14:paraId="00000106">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Tournament Organizers may perform a Round Rollback using in-game client features to resolve an error or major bug. This is only applicable in custom games created by the TO.</w:t>
      </w:r>
    </w:p>
    <w:p w:rsidR="00000000" w:rsidDel="00000000" w:rsidP="00000000" w:rsidRDefault="00000000" w:rsidRPr="00000000" w14:paraId="00000107">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Spirit of the rules</w:t>
      </w:r>
    </w:p>
    <w:p w:rsidR="00000000" w:rsidDel="00000000" w:rsidP="00000000" w:rsidRDefault="00000000" w:rsidRPr="00000000" w14:paraId="00000109">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must be remembered that the Tournament Organizer has the final call. Decisions not specifically supported in this rulebook, or even those deviating from this rulebook, may be made in extreme cases to preserve fair play, competitive integrity, and sportsmanship. Referees and TO decisions are final, binding, and cannot be appealed.</w:t>
      </w:r>
    </w:p>
    <w:p w:rsidR="00000000" w:rsidDel="00000000" w:rsidP="00000000" w:rsidRDefault="00000000" w:rsidRPr="00000000" w14:paraId="0000010A">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Bugs</w:t>
      </w:r>
    </w:p>
    <w:p w:rsidR="00000000" w:rsidDel="00000000" w:rsidP="00000000" w:rsidRDefault="00000000" w:rsidRPr="00000000" w14:paraId="0000010C">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bug is an error, flaw, or fault in the game that produces an incorrect, unintended, or unexpected result. Bug classifications are shared via the official Esports Bug List:</w:t>
      </w:r>
    </w:p>
    <w:p w:rsidR="00000000" w:rsidDel="00000000" w:rsidP="00000000" w:rsidRDefault="00000000" w:rsidRPr="00000000" w14:paraId="0000010D">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14.1 Play Through Bug: </w:t>
      </w:r>
      <w:r w:rsidDel="00000000" w:rsidR="00000000" w:rsidRPr="00000000">
        <w:rPr>
          <w:rFonts w:ascii="Times New Roman" w:cs="Times New Roman" w:eastAsia="Times New Roman" w:hAnsi="Times New Roman"/>
          <w:sz w:val="24"/>
          <w:szCs w:val="24"/>
          <w:rtl w:val="0"/>
        </w:rPr>
        <w:t xml:space="preserve">A bug that does not significantly alter competitive integrity. Mitigation steps are available or impact is insufficient to warrant a remake.</w:t>
      </w:r>
    </w:p>
    <w:p w:rsidR="00000000" w:rsidDel="00000000" w:rsidP="00000000" w:rsidRDefault="00000000" w:rsidRPr="00000000" w14:paraId="0000010E">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14.2 Major Bug: </w:t>
      </w:r>
      <w:r w:rsidDel="00000000" w:rsidR="00000000" w:rsidRPr="00000000">
        <w:rPr>
          <w:rFonts w:ascii="Times New Roman" w:cs="Times New Roman" w:eastAsia="Times New Roman" w:hAnsi="Times New Roman"/>
          <w:sz w:val="24"/>
          <w:szCs w:val="24"/>
          <w:rtl w:val="0"/>
        </w:rPr>
        <w:t xml:space="preserve">A bug with potential to significantly impact a player's ability to compete, alters stats or mechanics, and has no reasonable mitigation.</w:t>
      </w:r>
    </w:p>
    <w:p w:rsidR="00000000" w:rsidDel="00000000" w:rsidP="00000000" w:rsidRDefault="00000000" w:rsidRPr="00000000" w14:paraId="0000010F">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14.3 Unknown Bug: </w:t>
      </w:r>
      <w:r w:rsidDel="00000000" w:rsidR="00000000" w:rsidRPr="00000000">
        <w:rPr>
          <w:rFonts w:ascii="Times New Roman" w:cs="Times New Roman" w:eastAsia="Times New Roman" w:hAnsi="Times New Roman"/>
          <w:sz w:val="24"/>
          <w:szCs w:val="24"/>
          <w:rtl w:val="0"/>
        </w:rPr>
        <w:t xml:space="preserve">A bug not listed on the shared Esports Bug List for the current patch.</w:t>
      </w:r>
    </w:p>
    <w:p w:rsidR="00000000" w:rsidDel="00000000" w:rsidP="00000000" w:rsidRDefault="00000000" w:rsidRPr="00000000" w14:paraId="00000110">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14.4 Game Breaking Bug: </w:t>
      </w:r>
      <w:r w:rsidDel="00000000" w:rsidR="00000000" w:rsidRPr="00000000">
        <w:rPr>
          <w:rFonts w:ascii="Times New Roman" w:cs="Times New Roman" w:eastAsia="Times New Roman" w:hAnsi="Times New Roman"/>
          <w:sz w:val="24"/>
          <w:szCs w:val="24"/>
          <w:rtl w:val="0"/>
        </w:rPr>
        <w:t xml:space="preserve">A bug whose occurrence undermines round integrity as a whole and causes outcomes to be undeterminable. Results in automatic round rollbacks.</w:t>
      </w:r>
    </w:p>
    <w:p w:rsidR="00000000" w:rsidDel="00000000" w:rsidP="00000000" w:rsidRDefault="00000000" w:rsidRPr="00000000" w14:paraId="00000111">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14.5 Round Rollback Criteria for Bugs:</w:t>
        <w:br w:type="textWrapping"/>
      </w:r>
      <w:r w:rsidDel="00000000" w:rsidR="00000000" w:rsidRPr="00000000">
        <w:rPr>
          <w:rFonts w:ascii="Times New Roman" w:cs="Times New Roman" w:eastAsia="Times New Roman" w:hAnsi="Times New Roman"/>
          <w:sz w:val="24"/>
          <w:szCs w:val="24"/>
          <w:rtl w:val="0"/>
        </w:rPr>
        <w:t xml:space="preserve">• Pre-Damage: If a bug occurs before any player has caused damage to an opponent, a round rollback may be initiated for Major or Unknown bugs.</w:t>
        <w:br w:type="textWrapping"/>
        <w:t xml:space="preserve">• Post-Damage: If damage has been dealt prior to the bug occurring, a round rollback will not be initiated unless the bug is classified as a Game Breaking Bug.</w:t>
      </w:r>
    </w:p>
    <w:p w:rsidR="00000000" w:rsidDel="00000000" w:rsidP="00000000" w:rsidRDefault="00000000" w:rsidRPr="00000000" w14:paraId="00000112">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Exploit Adjudication</w:t>
      </w:r>
    </w:p>
    <w:p w:rsidR="00000000" w:rsidDel="00000000" w:rsidP="00000000" w:rsidRDefault="00000000" w:rsidRPr="00000000" w14:paraId="00000114">
      <w:pPr>
        <w:pStyle w:val="Subtitle"/>
        <w:rPr>
          <w:rFonts w:ascii="Times New Roman" w:cs="Times New Roman" w:eastAsia="Times New Roman" w:hAnsi="Times New Roman"/>
        </w:rPr>
      </w:pPr>
      <w:bookmarkStart w:colFirst="0" w:colLast="0" w:name="_heading=h.ghig5lbg22d0" w:id="0"/>
      <w:bookmarkEnd w:id="0"/>
      <w:r w:rsidDel="00000000" w:rsidR="00000000" w:rsidRPr="00000000">
        <w:rPr>
          <w:rFonts w:ascii="Times New Roman" w:cs="Times New Roman" w:eastAsia="Times New Roman" w:hAnsi="Times New Roman"/>
          <w:rtl w:val="0"/>
        </w:rPr>
        <w:t xml:space="preserve">15.1. Agent Specific Exploits</w:t>
      </w:r>
    </w:p>
    <w:p w:rsidR="00000000" w:rsidDel="00000000" w:rsidP="00000000" w:rsidRDefault="00000000" w:rsidRPr="00000000" w14:paraId="00000115">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exploit is a player-caused bug that alters competitive integrity and provides an unintended competitive advantage. Exploit usage is strictly forbidden and penalized regardless of impact.</w:t>
      </w:r>
    </w:p>
    <w:p w:rsidR="00000000" w:rsidDel="00000000" w:rsidP="00000000" w:rsidRDefault="00000000" w:rsidRPr="00000000" w14:paraId="00000116">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15.1.1 Cypher Cam Placements: </w:t>
      </w:r>
      <w:r w:rsidDel="00000000" w:rsidR="00000000" w:rsidRPr="00000000">
        <w:rPr>
          <w:rFonts w:ascii="Times New Roman" w:cs="Times New Roman" w:eastAsia="Times New Roman" w:hAnsi="Times New Roman"/>
          <w:sz w:val="24"/>
          <w:szCs w:val="24"/>
          <w:rtl w:val="0"/>
        </w:rPr>
        <w:t xml:space="preserve">Cypher cam placements that abuse map textures or geometry to prevent the camera from being destroyed or seen are banned exploits. Cypher cams must always be destructible and viewable by both teams, without creating a one-way view.</w:t>
      </w:r>
    </w:p>
    <w:p w:rsidR="00000000" w:rsidDel="00000000" w:rsidP="00000000" w:rsidRDefault="00000000" w:rsidRPr="00000000" w14:paraId="00000117">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15.1.2 General Agent Utility Rule: </w:t>
      </w:r>
      <w:r w:rsidDel="00000000" w:rsidR="00000000" w:rsidRPr="00000000">
        <w:rPr>
          <w:rFonts w:ascii="Times New Roman" w:cs="Times New Roman" w:eastAsia="Times New Roman" w:hAnsi="Times New Roman"/>
          <w:sz w:val="24"/>
          <w:szCs w:val="24"/>
          <w:rtl w:val="0"/>
        </w:rPr>
        <w:t xml:space="preserve">Agent utility cannot be placed outside map boundaries to provide useful information. All utility must be destructible and viewable as intended. SPECIAL EXCEPTION: KAY/O's ZERO/POINT knife is allowed outside map boundaries to become indestructible or unviewable, but its model cannot travel through solid map textures. Teams must clear trajectories with Referees prior to usage if unsure.</w:t>
      </w:r>
    </w:p>
    <w:p w:rsidR="00000000" w:rsidDel="00000000" w:rsidP="00000000" w:rsidRDefault="00000000" w:rsidRPr="00000000" w14:paraId="00000118">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15.1.3 Agent Character Model Boosting: </w:t>
      </w:r>
      <w:r w:rsidDel="00000000" w:rsidR="00000000" w:rsidRPr="00000000">
        <w:rPr>
          <w:rFonts w:ascii="Times New Roman" w:cs="Times New Roman" w:eastAsia="Times New Roman" w:hAnsi="Times New Roman"/>
          <w:sz w:val="24"/>
          <w:szCs w:val="24"/>
          <w:rtl w:val="0"/>
        </w:rPr>
        <w:t xml:space="preserve">Players are prohibited from using another agent's character model to boost to a location out of intended jumping range.</w:t>
      </w:r>
    </w:p>
    <w:p w:rsidR="00000000" w:rsidDel="00000000" w:rsidP="00000000" w:rsidRDefault="00000000" w:rsidRPr="00000000" w14:paraId="00000119">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15.2 Assessment of Penalties</w:t>
      </w:r>
    </w:p>
    <w:p w:rsidR="00000000" w:rsidDel="00000000" w:rsidP="00000000" w:rsidRDefault="00000000" w:rsidRPr="00000000" w14:paraId="0000011A">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assessing the appropriate penalty, Tournament Officials evaluate past precedents, exploit classification (Esports Bug List), prior communication, impact (damage dealt, info gained, perception of the sport), and intent (accidental vs planned). Penalties are categorized as follows:</w:t>
      </w:r>
    </w:p>
    <w:p w:rsidR="00000000" w:rsidDel="00000000" w:rsidP="00000000" w:rsidRDefault="00000000" w:rsidRPr="00000000" w14:paraId="0000011B">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Warning: Issued for low-impact first offenses, or bugs that did not grant competitive advantages.</w:t>
      </w:r>
    </w:p>
    <w:p w:rsidR="00000000" w:rsidDel="00000000" w:rsidP="00000000" w:rsidRDefault="00000000" w:rsidRPr="00000000" w14:paraId="0000011C">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Round Rollback: Performed when exploits had significant impact but intent cannot be determined, or for low-impact second offenses.</w:t>
      </w:r>
    </w:p>
    <w:p w:rsidR="00000000" w:rsidDel="00000000" w:rsidP="00000000" w:rsidRDefault="00000000" w:rsidRPr="00000000" w14:paraId="0000011D">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Round Loss: Issued when an exploit significantly impacted a round and intent is established, or if the rollback threshold is exceeded.</w:t>
      </w:r>
    </w:p>
    <w:p w:rsidR="00000000" w:rsidDel="00000000" w:rsidP="00000000" w:rsidRDefault="00000000" w:rsidRPr="00000000" w14:paraId="0000011E">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Map Forfeit Loss: Issued for exploits with high impact on map outcomes after the map concluded, or for high-impact second offenses.</w:t>
      </w:r>
    </w:p>
    <w:p w:rsidR="00000000" w:rsidDel="00000000" w:rsidP="00000000" w:rsidRDefault="00000000" w:rsidRPr="00000000" w14:paraId="0000011F">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Forfeit Loss: Issued in egregious cases where team actions (such as cheating or match-fixing) irreversibly undermine the competitive integrity of the entire Match.</w:t>
      </w:r>
    </w:p>
    <w:p w:rsidR="00000000" w:rsidDel="00000000" w:rsidP="00000000" w:rsidRDefault="00000000" w:rsidRPr="00000000" w14:paraId="00000120">
      <w:pPr>
        <w:numPr>
          <w:ilvl w:val="0"/>
          <w:numId w:val="1"/>
        </w:numPr>
        <w:spacing w:after="12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Finality of Judgment: All exploit decisions made by the Tournament Officials are final, cannot be appealed, and do not give rise to any monetary claims.</w:t>
      </w:r>
    </w:p>
    <w:p w:rsidR="00000000" w:rsidDel="00000000" w:rsidP="00000000" w:rsidRDefault="00000000" w:rsidRPr="00000000" w14:paraId="00000121">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pStyle w:val="Heading1"/>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 Terms and Conditions</w:t>
      </w:r>
    </w:p>
    <w:p w:rsidR="00000000" w:rsidDel="00000000" w:rsidP="00000000" w:rsidRDefault="00000000" w:rsidRPr="00000000" w14:paraId="00000123">
      <w:pPr>
        <w:spacing w:after="12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Terms and Conditions (“Agreement”) govern the rules and regulations (“Rulebook”) for participating in esports events, tournaments, and competitions organized by 500BROS (“Organizer”). By participating in any esports event hosted or managed by the Organizer, players, teams, and associated parties agree to comply with the terms set forth in this Agreement.</w:t>
      </w:r>
    </w:p>
    <w:p w:rsidR="00000000" w:rsidDel="00000000" w:rsidP="00000000" w:rsidRDefault="00000000" w:rsidRPr="00000000" w14:paraId="00000124">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Eligibility: </w:t>
      </w:r>
      <w:r w:rsidDel="00000000" w:rsidR="00000000" w:rsidRPr="00000000">
        <w:rPr>
          <w:rFonts w:ascii="Times New Roman" w:cs="Times New Roman" w:eastAsia="Times New Roman" w:hAnsi="Times New Roman"/>
          <w:sz w:val="24"/>
          <w:szCs w:val="24"/>
          <w:rtl w:val="0"/>
        </w:rPr>
        <w:t xml:space="preserve">To participate in APAC Predator League Vietnam 2027, all players must meet specific eligibility criteria, including but not limited to age restrictions (18+), regional residency, and account requirements. Teams must comply with roster limits, roles, and substitution policies.</w:t>
      </w:r>
    </w:p>
    <w:p w:rsidR="00000000" w:rsidDel="00000000" w:rsidP="00000000" w:rsidRDefault="00000000" w:rsidRPr="00000000" w14:paraId="00000125">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Compliance with the Rulebook: </w:t>
      </w:r>
      <w:r w:rsidDel="00000000" w:rsidR="00000000" w:rsidRPr="00000000">
        <w:rPr>
          <w:rFonts w:ascii="Times New Roman" w:cs="Times New Roman" w:eastAsia="Times New Roman" w:hAnsi="Times New Roman"/>
          <w:sz w:val="24"/>
          <w:szCs w:val="24"/>
          <w:rtl w:val="0"/>
        </w:rPr>
        <w:t xml:space="preserve">By entering APAC Predator League Vietnam 2027, participants acknowledge that they have read, understood, and agree to abide by the current version of the Rulebook. The Organizer reserves the right to modify or update the Rulebook at any time.</w:t>
      </w:r>
    </w:p>
    <w:p w:rsidR="00000000" w:rsidDel="00000000" w:rsidP="00000000" w:rsidRDefault="00000000" w:rsidRPr="00000000" w14:paraId="00000126">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Code of Conduct: </w:t>
      </w:r>
      <w:r w:rsidDel="00000000" w:rsidR="00000000" w:rsidRPr="00000000">
        <w:rPr>
          <w:rFonts w:ascii="Times New Roman" w:cs="Times New Roman" w:eastAsia="Times New Roman" w:hAnsi="Times New Roman"/>
          <w:sz w:val="24"/>
          <w:szCs w:val="24"/>
          <w:rtl w:val="0"/>
        </w:rPr>
        <w:t xml:space="preserve">All participants must act in a professional, sportsmanlike manner. Harassment, hate speech, verbal abuse, or disruptive behavior will not be tolerated. Cheating, exploiting bugs, or using unauthorized programs will result in disqualification.</w:t>
      </w:r>
    </w:p>
    <w:p w:rsidR="00000000" w:rsidDel="00000000" w:rsidP="00000000" w:rsidRDefault="00000000" w:rsidRPr="00000000" w14:paraId="00000127">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Event Integrity: </w:t>
      </w:r>
      <w:r w:rsidDel="00000000" w:rsidR="00000000" w:rsidRPr="00000000">
        <w:rPr>
          <w:rFonts w:ascii="Times New Roman" w:cs="Times New Roman" w:eastAsia="Times New Roman" w:hAnsi="Times New Roman"/>
          <w:sz w:val="24"/>
          <w:szCs w:val="24"/>
          <w:rtl w:val="0"/>
        </w:rPr>
        <w:t xml:space="preserve">Any attempt to fix matches or influence outcomes through bribery, collusion, or fraudulent means is strictly prohibited and results in severe penalties, including disqualification and legal action.</w:t>
      </w:r>
    </w:p>
    <w:p w:rsidR="00000000" w:rsidDel="00000000" w:rsidP="00000000" w:rsidRDefault="00000000" w:rsidRPr="00000000" w14:paraId="00000128">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Prizes and Rewards: </w:t>
      </w:r>
      <w:r w:rsidDel="00000000" w:rsidR="00000000" w:rsidRPr="00000000">
        <w:rPr>
          <w:rFonts w:ascii="Times New Roman" w:cs="Times New Roman" w:eastAsia="Times New Roman" w:hAnsi="Times New Roman"/>
          <w:sz w:val="24"/>
          <w:szCs w:val="24"/>
          <w:rtl w:val="0"/>
        </w:rPr>
        <w:t xml:space="preserve">Prizes are distributed according to the prize structure. Winners are responsible for all taxes or fees incurred as a result of receiving prizes. Prizes may be forfeited if a participant is found in violation of the Rulebook.</w:t>
      </w:r>
    </w:p>
    <w:p w:rsidR="00000000" w:rsidDel="00000000" w:rsidP="00000000" w:rsidRDefault="00000000" w:rsidRPr="00000000" w14:paraId="00000129">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Media and Content Rights: </w:t>
      </w:r>
      <w:r w:rsidDel="00000000" w:rsidR="00000000" w:rsidRPr="00000000">
        <w:rPr>
          <w:rFonts w:ascii="Times New Roman" w:cs="Times New Roman" w:eastAsia="Times New Roman" w:hAnsi="Times New Roman"/>
          <w:sz w:val="24"/>
          <w:szCs w:val="24"/>
          <w:rtl w:val="0"/>
        </w:rPr>
        <w:t xml:space="preserve">The Organizer may record, stream, or broadcast any esports event. By participating, players grant the Organizer the right to use their name, likeness, voice, and gameplay footage for promotional and broadcasting purposes without compensation. All content produced remains the property of the Organizer.</w:t>
      </w:r>
    </w:p>
    <w:p w:rsidR="00000000" w:rsidDel="00000000" w:rsidP="00000000" w:rsidRDefault="00000000" w:rsidRPr="00000000" w14:paraId="0000012A">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Intellectual Property: </w:t>
      </w:r>
      <w:r w:rsidDel="00000000" w:rsidR="00000000" w:rsidRPr="00000000">
        <w:rPr>
          <w:rFonts w:ascii="Times New Roman" w:cs="Times New Roman" w:eastAsia="Times New Roman" w:hAnsi="Times New Roman"/>
          <w:sz w:val="24"/>
          <w:szCs w:val="24"/>
          <w:rtl w:val="0"/>
        </w:rPr>
        <w:t xml:space="preserve">All games played are the intellectual property of their respective developers and publishers. Participants are not allowed to use the Organizer's logos, trademarks, or branding without express written permission.</w:t>
      </w:r>
    </w:p>
    <w:p w:rsidR="00000000" w:rsidDel="00000000" w:rsidP="00000000" w:rsidRDefault="00000000" w:rsidRPr="00000000" w14:paraId="0000012B">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 Liability and Disputes: </w:t>
      </w:r>
      <w:r w:rsidDel="00000000" w:rsidR="00000000" w:rsidRPr="00000000">
        <w:rPr>
          <w:rFonts w:ascii="Times New Roman" w:cs="Times New Roman" w:eastAsia="Times New Roman" w:hAnsi="Times New Roman"/>
          <w:sz w:val="24"/>
          <w:szCs w:val="24"/>
          <w:rtl w:val="0"/>
        </w:rPr>
        <w:t xml:space="preserve">The Organizer is not liable for any damages or losses resulting from participation, including personal injury, financial loss, or data loss. Participants agree to indemnify and hold harmless the Organizer, its affiliates, sponsors, and partners.</w:t>
      </w:r>
    </w:p>
    <w:p w:rsidR="00000000" w:rsidDel="00000000" w:rsidP="00000000" w:rsidRDefault="00000000" w:rsidRPr="00000000" w14:paraId="0000012C">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Event Cancellation or Postponement: </w:t>
      </w:r>
      <w:r w:rsidDel="00000000" w:rsidR="00000000" w:rsidRPr="00000000">
        <w:rPr>
          <w:rFonts w:ascii="Times New Roman" w:cs="Times New Roman" w:eastAsia="Times New Roman" w:hAnsi="Times New Roman"/>
          <w:sz w:val="24"/>
          <w:szCs w:val="24"/>
          <w:rtl w:val="0"/>
        </w:rPr>
        <w:t xml:space="preserve">The Organizer reserves the right to cancel, reschedule, or modify the event due to unforeseen circumstances, including technical issues, force majeure, or other valid reasons.</w:t>
      </w:r>
    </w:p>
    <w:p w:rsidR="00000000" w:rsidDel="00000000" w:rsidP="00000000" w:rsidRDefault="00000000" w:rsidRPr="00000000" w14:paraId="0000012D">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 Acceptance of Terms: </w:t>
      </w:r>
      <w:r w:rsidDel="00000000" w:rsidR="00000000" w:rsidRPr="00000000">
        <w:rPr>
          <w:rFonts w:ascii="Times New Roman" w:cs="Times New Roman" w:eastAsia="Times New Roman" w:hAnsi="Times New Roman"/>
          <w:sz w:val="24"/>
          <w:szCs w:val="24"/>
          <w:rtl w:val="0"/>
        </w:rPr>
        <w:t xml:space="preserve">By participating in any esports event hosted by 500BROS, participants acknowledge that they have read, understood, and agreed to these Terms and Conditions. The Agreement is binding on all players, teams, and representatives.</w:t>
      </w:r>
    </w:p>
    <w:p w:rsidR="00000000" w:rsidDel="00000000" w:rsidP="00000000" w:rsidRDefault="00000000" w:rsidRPr="00000000" w14:paraId="0000012E">
      <w:pPr>
        <w:spacing w:after="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spacing w:after="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CONTACTS &amp; ADMINISTRATION</w:t>
        <w:br w:type="textWrapping"/>
      </w:r>
      <w:r w:rsidDel="00000000" w:rsidR="00000000" w:rsidRPr="00000000">
        <w:rPr>
          <w:rFonts w:ascii="Times New Roman" w:cs="Times New Roman" w:eastAsia="Times New Roman" w:hAnsi="Times New Roman"/>
          <w:sz w:val="24"/>
          <w:szCs w:val="24"/>
          <w:highlight w:val="yellow"/>
          <w:rtl w:val="0"/>
        </w:rPr>
        <w:t xml:space="preserve">• League Operation Head (Vietnam Region): TBD | Discord: TBD</w:t>
        <w:br w:type="textWrapping"/>
        <w:t xml:space="preserve">• Valorant League Operation: TBD | Discord: TBD</w:t>
        <w:br w:type="textWrapping"/>
        <w:t xml:space="preserve">• League of Legends League Operation: TBD | Discord: TBD</w:t>
      </w:r>
      <w:r w:rsidDel="00000000" w:rsidR="00000000" w:rsidRPr="00000000">
        <w:rPr>
          <w:rFonts w:ascii="Times New Roman" w:cs="Times New Roman" w:eastAsia="Times New Roman" w:hAnsi="Times New Roman"/>
          <w:sz w:val="24"/>
          <w:szCs w:val="24"/>
          <w:rtl w:val="0"/>
        </w:rPr>
        <w:br w:type="textWrapping"/>
        <w:br w:type="textWrapping"/>
        <w:t xml:space="preserve">I, ___________________ (Team Representative) on behalf of ________________ (Team Name) hereby agree to the terms and conditions set forth above for APAC Predator League Vietnam 2027.</w:t>
        <w:br w:type="textWrapping"/>
        <w:br w:type="textWrapping"/>
        <w:t xml:space="preserve">Signature: __________________________                Date: ____________________</w:t>
      </w:r>
    </w:p>
    <w:p w:rsidR="00000000" w:rsidDel="00000000" w:rsidP="00000000" w:rsidRDefault="00000000" w:rsidRPr="00000000" w14:paraId="00000130">
      <w:pPr>
        <w:spacing w:after="60" w:lineRule="auto"/>
        <w:jc w:val="both"/>
        <w:rPr>
          <w:sz w:val="24"/>
          <w:szCs w:val="24"/>
        </w:rPr>
      </w:pPr>
      <w:r w:rsidDel="00000000" w:rsidR="00000000" w:rsidRPr="00000000">
        <w:rPr>
          <w:rtl w:val="0"/>
        </w:rPr>
      </w:r>
    </w:p>
    <w:p w:rsidR="00000000" w:rsidDel="00000000" w:rsidP="00000000" w:rsidRDefault="00000000" w:rsidRPr="00000000" w14:paraId="00000131">
      <w:pPr>
        <w:spacing w:after="60" w:lineRule="auto"/>
        <w:jc w:val="both"/>
        <w:rPr>
          <w:sz w:val="24"/>
          <w:szCs w:val="24"/>
        </w:rPr>
      </w:pPr>
      <w:r w:rsidDel="00000000" w:rsidR="00000000" w:rsidRPr="00000000">
        <w:rPr>
          <w:rtl w:val="0"/>
        </w:rPr>
      </w:r>
    </w:p>
    <w:sectPr>
      <w:footerReference r:id="rId7" w:type="default"/>
      <w:pgSz w:h="16834" w:w="11909" w:orient="portrait"/>
      <w:pgMar w:bottom="1440" w:top="1440" w:left="1440" w:right="1440" w:header="1133" w:footer="113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jc w:val="right"/>
      <w:rPr>
        <w:sz w:val="24"/>
        <w:szCs w:val="24"/>
      </w:rPr>
    </w:pPr>
    <w:r w:rsidDel="00000000" w:rsidR="00000000" w:rsidRPr="00000000">
      <w:rPr>
        <w:sz w:val="24"/>
        <w:szCs w:val="24"/>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jc w:val="both"/>
    </w:pPr>
    <w:rPr>
      <w:b w:val="1"/>
      <w:bCs w:val="1"/>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60" w:lineRule="auto"/>
      <w:jc w:val="both"/>
    </w:pPr>
    <w:rPr>
      <w:b w:val="1"/>
      <w:bCs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9+sLKo9UKIQiVytO8mUMg7rzdQ==">CgMxLjAyDmguZ2hpZzVsYmcyMmQwOAByITFvWWtTaHhlWHJpaG5TcWNzWll4MHZTZjNpandHVnU5Qg==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2026-09-16T10:32:00Z</dcterms:created>
</cp:coreProperties>
</file>